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BA" w:rsidRPr="00623FBA" w:rsidRDefault="00623FBA" w:rsidP="00623FBA">
      <w:pPr>
        <w:pStyle w:val="Brdtekst"/>
        <w:spacing w:line="360" w:lineRule="auto"/>
        <w:rPr>
          <w:rFonts w:ascii="Tahoma" w:hAnsi="Tahoma" w:cs="Tahoma"/>
          <w:b/>
          <w:sz w:val="40"/>
          <w:szCs w:val="40"/>
        </w:rPr>
      </w:pPr>
      <w:bookmarkStart w:id="0" w:name="_GoBack"/>
      <w:bookmarkEnd w:id="0"/>
    </w:p>
    <w:p w:rsidR="00623FBA" w:rsidRPr="00623FBA" w:rsidRDefault="005A2578" w:rsidP="00623FBA">
      <w:pPr>
        <w:pStyle w:val="Brdtekst"/>
        <w:spacing w:line="360" w:lineRule="auto"/>
        <w:rPr>
          <w:rFonts w:ascii="Tahoma" w:hAnsi="Tahoma" w:cs="Tahoma"/>
          <w:b/>
          <w:sz w:val="40"/>
          <w:szCs w:val="40"/>
        </w:rPr>
      </w:pPr>
      <w:r>
        <w:rPr>
          <w:rFonts w:ascii="Tahoma" w:hAnsi="Tahoma" w:cs="Tahoma"/>
          <w:b/>
          <w:noProof/>
          <w:sz w:val="40"/>
          <w:szCs w:val="40"/>
        </w:rPr>
      </w:r>
      <w:r>
        <w:rPr>
          <w:rFonts w:ascii="Tahoma" w:hAnsi="Tahoma" w:cs="Tahoma"/>
          <w:b/>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56.75pt;height:116.25pt;mso-position-horizontal-relative:char;mso-position-vertical-relative:line">
            <v:imagedata r:id="rId5" o:title=""/>
            <w10:anchorlock/>
          </v:shape>
        </w:pict>
      </w:r>
    </w:p>
    <w:p w:rsidR="00623FBA" w:rsidRPr="00623FBA" w:rsidRDefault="00623FBA" w:rsidP="00623FBA">
      <w:pPr>
        <w:pStyle w:val="Brdtekst"/>
        <w:spacing w:line="360" w:lineRule="auto"/>
        <w:rPr>
          <w:rFonts w:ascii="Tahoma" w:hAnsi="Tahoma" w:cs="Tahoma"/>
          <w:b/>
          <w:sz w:val="40"/>
          <w:szCs w:val="40"/>
        </w:rPr>
      </w:pPr>
    </w:p>
    <w:p w:rsidR="00172C92" w:rsidRDefault="00172C92" w:rsidP="00E90194">
      <w:pPr>
        <w:pStyle w:val="Brdtekst"/>
        <w:spacing w:line="276" w:lineRule="auto"/>
        <w:jc w:val="left"/>
        <w:rPr>
          <w:rFonts w:ascii="Tahoma" w:hAnsi="Tahoma" w:cs="Tahoma"/>
          <w:b/>
          <w:sz w:val="40"/>
          <w:szCs w:val="40"/>
        </w:rPr>
      </w:pPr>
    </w:p>
    <w:p w:rsidR="00A70D5E" w:rsidRDefault="00623FBA" w:rsidP="00E90194">
      <w:pPr>
        <w:pStyle w:val="Brdtekst"/>
        <w:spacing w:line="276" w:lineRule="auto"/>
        <w:jc w:val="left"/>
        <w:rPr>
          <w:rFonts w:ascii="Tahoma" w:hAnsi="Tahoma" w:cs="Tahoma"/>
          <w:b/>
          <w:sz w:val="40"/>
          <w:szCs w:val="40"/>
        </w:rPr>
      </w:pPr>
      <w:r w:rsidRPr="00623FBA">
        <w:rPr>
          <w:rFonts w:ascii="Tahoma" w:hAnsi="Tahoma" w:cs="Tahoma"/>
          <w:b/>
          <w:sz w:val="40"/>
          <w:szCs w:val="40"/>
        </w:rPr>
        <w:t xml:space="preserve">Uddannelsesprogram for </w:t>
      </w:r>
    </w:p>
    <w:p w:rsidR="00623FBA" w:rsidRPr="00623FBA" w:rsidRDefault="00E90194" w:rsidP="00E90194">
      <w:pPr>
        <w:pStyle w:val="Brdtekst"/>
        <w:spacing w:line="276" w:lineRule="auto"/>
        <w:jc w:val="left"/>
        <w:rPr>
          <w:rFonts w:ascii="Tahoma" w:hAnsi="Tahoma" w:cs="Tahoma"/>
          <w:b/>
          <w:sz w:val="40"/>
          <w:szCs w:val="40"/>
        </w:rPr>
      </w:pPr>
      <w:r>
        <w:rPr>
          <w:rFonts w:ascii="Tahoma" w:hAnsi="Tahoma" w:cs="Tahoma"/>
          <w:b/>
          <w:sz w:val="40"/>
          <w:szCs w:val="40"/>
        </w:rPr>
        <w:t>i</w:t>
      </w:r>
      <w:r w:rsidR="00623FBA" w:rsidRPr="00623FBA">
        <w:rPr>
          <w:rFonts w:ascii="Tahoma" w:hAnsi="Tahoma" w:cs="Tahoma"/>
          <w:b/>
          <w:sz w:val="40"/>
          <w:szCs w:val="40"/>
        </w:rPr>
        <w:t xml:space="preserve">ntroduktionsstilling </w:t>
      </w:r>
      <w:r>
        <w:rPr>
          <w:rFonts w:ascii="Tahoma" w:hAnsi="Tahoma" w:cs="Tahoma"/>
          <w:b/>
          <w:sz w:val="40"/>
          <w:szCs w:val="40"/>
        </w:rPr>
        <w:t>i</w:t>
      </w:r>
      <w:r w:rsidR="00A70D5E">
        <w:rPr>
          <w:rFonts w:ascii="Tahoma" w:hAnsi="Tahoma" w:cs="Tahoma"/>
          <w:b/>
          <w:sz w:val="40"/>
          <w:szCs w:val="40"/>
        </w:rPr>
        <w:t xml:space="preserve"> </w:t>
      </w:r>
      <w:r w:rsidR="00623FBA" w:rsidRPr="00623FBA">
        <w:rPr>
          <w:rFonts w:ascii="Tahoma" w:hAnsi="Tahoma" w:cs="Tahoma"/>
          <w:b/>
          <w:sz w:val="40"/>
          <w:szCs w:val="40"/>
        </w:rPr>
        <w:t>Radiologi</w:t>
      </w:r>
    </w:p>
    <w:p w:rsidR="00623FBA" w:rsidRPr="00623FBA" w:rsidRDefault="00623FBA" w:rsidP="00623FBA">
      <w:pPr>
        <w:pStyle w:val="Brdtekst"/>
        <w:spacing w:line="276" w:lineRule="auto"/>
        <w:rPr>
          <w:rFonts w:ascii="Tahoma" w:hAnsi="Tahoma" w:cs="Tahoma"/>
          <w:b/>
          <w:sz w:val="40"/>
          <w:szCs w:val="40"/>
        </w:rPr>
      </w:pPr>
    </w:p>
    <w:p w:rsidR="00623FBA" w:rsidRPr="00623FBA" w:rsidRDefault="00623FBA" w:rsidP="00E90194">
      <w:pPr>
        <w:pStyle w:val="Brdtekst"/>
        <w:spacing w:line="276" w:lineRule="auto"/>
        <w:jc w:val="left"/>
        <w:rPr>
          <w:rFonts w:ascii="Tahoma" w:hAnsi="Tahoma" w:cs="Tahoma"/>
          <w:b/>
          <w:sz w:val="40"/>
          <w:szCs w:val="40"/>
        </w:rPr>
      </w:pPr>
      <w:r w:rsidRPr="00623FBA">
        <w:rPr>
          <w:rFonts w:ascii="Tahoma" w:hAnsi="Tahoma" w:cs="Tahoma"/>
          <w:b/>
          <w:sz w:val="40"/>
          <w:szCs w:val="40"/>
        </w:rPr>
        <w:t>Ved</w:t>
      </w:r>
    </w:p>
    <w:p w:rsidR="00623FBA" w:rsidRPr="00623FBA" w:rsidRDefault="00623FBA" w:rsidP="00E90194">
      <w:pPr>
        <w:pStyle w:val="Brdtekst"/>
        <w:spacing w:line="276" w:lineRule="auto"/>
        <w:jc w:val="left"/>
        <w:rPr>
          <w:rFonts w:ascii="Tahoma" w:hAnsi="Tahoma" w:cs="Tahoma"/>
          <w:b/>
          <w:sz w:val="40"/>
          <w:szCs w:val="40"/>
        </w:rPr>
      </w:pPr>
    </w:p>
    <w:p w:rsidR="00623FBA" w:rsidRPr="00623FBA" w:rsidRDefault="00623FBA" w:rsidP="00E90194">
      <w:pPr>
        <w:pStyle w:val="Brdtekst"/>
        <w:spacing w:line="276" w:lineRule="auto"/>
        <w:jc w:val="left"/>
        <w:rPr>
          <w:rFonts w:ascii="Tahoma" w:hAnsi="Tahoma" w:cs="Tahoma"/>
          <w:b/>
          <w:i/>
          <w:color w:val="C0504D"/>
          <w:sz w:val="40"/>
          <w:szCs w:val="40"/>
        </w:rPr>
      </w:pPr>
      <w:r w:rsidRPr="00623FBA">
        <w:rPr>
          <w:rFonts w:ascii="Tahoma" w:hAnsi="Tahoma" w:cs="Tahoma"/>
          <w:b/>
          <w:i/>
          <w:color w:val="C0504D"/>
          <w:sz w:val="40"/>
          <w:szCs w:val="40"/>
        </w:rPr>
        <w:t>Afdeling, Hospital</w:t>
      </w:r>
    </w:p>
    <w:p w:rsidR="00623FBA" w:rsidRPr="00623FBA" w:rsidRDefault="00623FBA" w:rsidP="00E90194">
      <w:pPr>
        <w:pStyle w:val="Brdtekst"/>
        <w:spacing w:line="276" w:lineRule="auto"/>
        <w:jc w:val="left"/>
        <w:rPr>
          <w:rFonts w:ascii="Tahoma" w:hAnsi="Tahoma" w:cs="Tahoma"/>
          <w:b/>
          <w:sz w:val="40"/>
          <w:szCs w:val="40"/>
        </w:rPr>
      </w:pPr>
      <w:r w:rsidRPr="00623FBA">
        <w:rPr>
          <w:rFonts w:ascii="Tahoma" w:hAnsi="Tahoma" w:cs="Tahoma"/>
          <w:b/>
          <w:sz w:val="40"/>
          <w:szCs w:val="40"/>
        </w:rPr>
        <w:t xml:space="preserve">Region </w:t>
      </w:r>
      <w:r w:rsidR="00AF76EB" w:rsidRPr="00AF76EB">
        <w:rPr>
          <w:rFonts w:ascii="Tahoma" w:hAnsi="Tahoma" w:cs="Tahoma"/>
          <w:b/>
          <w:color w:val="C0504D"/>
          <w:sz w:val="40"/>
          <w:szCs w:val="40"/>
        </w:rPr>
        <w:t>XX</w:t>
      </w:r>
    </w:p>
    <w:p w:rsidR="00623FBA" w:rsidRPr="00623FBA" w:rsidRDefault="00623FBA" w:rsidP="00E90194">
      <w:pPr>
        <w:pStyle w:val="Brdtekst"/>
        <w:spacing w:line="276" w:lineRule="auto"/>
        <w:jc w:val="left"/>
        <w:rPr>
          <w:rFonts w:ascii="Tahoma" w:hAnsi="Tahoma" w:cs="Tahoma"/>
          <w:b/>
          <w:i/>
          <w:color w:val="C0504D"/>
          <w:sz w:val="40"/>
          <w:szCs w:val="40"/>
        </w:rPr>
      </w:pPr>
      <w:r w:rsidRPr="00623FBA">
        <w:rPr>
          <w:rFonts w:ascii="Tahoma" w:hAnsi="Tahoma" w:cs="Tahoma"/>
          <w:b/>
          <w:i/>
          <w:color w:val="C0504D"/>
          <w:sz w:val="40"/>
          <w:szCs w:val="40"/>
        </w:rPr>
        <w:t xml:space="preserve">årstal </w:t>
      </w:r>
    </w:p>
    <w:p w:rsidR="00623FBA" w:rsidRPr="00623FBA" w:rsidRDefault="00623FBA" w:rsidP="00623FBA">
      <w:pPr>
        <w:pStyle w:val="Brdtekst"/>
        <w:spacing w:line="276" w:lineRule="auto"/>
        <w:rPr>
          <w:rFonts w:ascii="Tahoma" w:hAnsi="Tahoma" w:cs="Tahoma"/>
          <w:b/>
          <w:sz w:val="24"/>
        </w:rPr>
      </w:pPr>
    </w:p>
    <w:p w:rsidR="00623FBA" w:rsidRPr="00623FBA" w:rsidRDefault="00623FBA" w:rsidP="00623FBA">
      <w:pPr>
        <w:spacing w:line="276" w:lineRule="auto"/>
        <w:rPr>
          <w:rFonts w:ascii="Tahoma" w:hAnsi="Tahoma" w:cs="Tahoma"/>
          <w:b/>
        </w:rPr>
      </w:pPr>
    </w:p>
    <w:p w:rsidR="00623FBA" w:rsidRPr="00623FBA" w:rsidRDefault="00623FBA" w:rsidP="00623FBA">
      <w:pPr>
        <w:spacing w:line="276" w:lineRule="auto"/>
        <w:rPr>
          <w:rFonts w:ascii="Tahoma" w:hAnsi="Tahoma" w:cs="Tahoma"/>
          <w:b/>
        </w:rPr>
      </w:pPr>
    </w:p>
    <w:p w:rsidR="00623FBA" w:rsidRPr="00623FBA" w:rsidRDefault="00623FBA" w:rsidP="00623FBA">
      <w:pPr>
        <w:spacing w:line="276" w:lineRule="auto"/>
        <w:rPr>
          <w:rFonts w:ascii="Tahoma" w:hAnsi="Tahoma" w:cs="Tahoma"/>
          <w:b/>
        </w:rPr>
      </w:pPr>
    </w:p>
    <w:p w:rsidR="00623FBA" w:rsidRPr="00623FBA" w:rsidRDefault="00623FBA" w:rsidP="00623FBA">
      <w:pPr>
        <w:spacing w:line="276" w:lineRule="auto"/>
        <w:rPr>
          <w:rFonts w:ascii="Tahoma" w:hAnsi="Tahoma" w:cs="Tahoma"/>
        </w:rPr>
      </w:pPr>
    </w:p>
    <w:p w:rsidR="00623FBA" w:rsidRPr="00623FBA" w:rsidRDefault="00623FBA" w:rsidP="00623FBA">
      <w:pPr>
        <w:pStyle w:val="Sidefod"/>
        <w:tabs>
          <w:tab w:val="clear" w:pos="4819"/>
          <w:tab w:val="clear" w:pos="9638"/>
        </w:tabs>
        <w:spacing w:line="276" w:lineRule="auto"/>
        <w:rPr>
          <w:rFonts w:ascii="Tahoma" w:hAnsi="Tahoma" w:cs="Tahoma"/>
          <w:szCs w:val="24"/>
        </w:rPr>
      </w:pPr>
    </w:p>
    <w:p w:rsidR="00623FBA" w:rsidRPr="00172C92" w:rsidRDefault="00623FBA" w:rsidP="00623FBA">
      <w:pPr>
        <w:spacing w:line="276" w:lineRule="auto"/>
        <w:rPr>
          <w:rFonts w:ascii="Tahoma" w:hAnsi="Tahoma" w:cs="Tahoma"/>
          <w:sz w:val="22"/>
          <w:szCs w:val="22"/>
        </w:rPr>
      </w:pPr>
      <w:r w:rsidRPr="00172C92">
        <w:rPr>
          <w:rFonts w:ascii="Tahoma" w:hAnsi="Tahoma" w:cs="Tahoma"/>
          <w:sz w:val="22"/>
          <w:szCs w:val="22"/>
        </w:rPr>
        <w:t xml:space="preserve">Uddannelsesprogrammet er </w:t>
      </w:r>
      <w:r w:rsidR="00EC1009" w:rsidRPr="00172C92">
        <w:rPr>
          <w:rFonts w:ascii="Tahoma" w:hAnsi="Tahoma" w:cs="Tahoma"/>
          <w:sz w:val="22"/>
          <w:szCs w:val="22"/>
        </w:rPr>
        <w:t>revideret af D</w:t>
      </w:r>
      <w:r w:rsidR="00270A53">
        <w:rPr>
          <w:rFonts w:ascii="Tahoma" w:hAnsi="Tahoma" w:cs="Tahoma"/>
          <w:sz w:val="22"/>
          <w:szCs w:val="22"/>
        </w:rPr>
        <w:t xml:space="preserve">ansk </w:t>
      </w:r>
      <w:r w:rsidR="00EC1009" w:rsidRPr="00172C92">
        <w:rPr>
          <w:rFonts w:ascii="Tahoma" w:hAnsi="Tahoma" w:cs="Tahoma"/>
          <w:sz w:val="22"/>
          <w:szCs w:val="22"/>
        </w:rPr>
        <w:t>R</w:t>
      </w:r>
      <w:r w:rsidR="00270A53">
        <w:rPr>
          <w:rFonts w:ascii="Tahoma" w:hAnsi="Tahoma" w:cs="Tahoma"/>
          <w:sz w:val="22"/>
          <w:szCs w:val="22"/>
        </w:rPr>
        <w:t xml:space="preserve">adiologisk </w:t>
      </w:r>
      <w:r w:rsidR="00EC1009" w:rsidRPr="00172C92">
        <w:rPr>
          <w:rFonts w:ascii="Tahoma" w:hAnsi="Tahoma" w:cs="Tahoma"/>
          <w:sz w:val="22"/>
          <w:szCs w:val="22"/>
        </w:rPr>
        <w:t>S</w:t>
      </w:r>
      <w:r w:rsidR="00270A53">
        <w:rPr>
          <w:rFonts w:ascii="Tahoma" w:hAnsi="Tahoma" w:cs="Tahoma"/>
          <w:sz w:val="22"/>
          <w:szCs w:val="22"/>
        </w:rPr>
        <w:t>elskab -</w:t>
      </w:r>
      <w:r w:rsidR="00EC1009" w:rsidRPr="00172C92">
        <w:rPr>
          <w:rFonts w:ascii="Tahoma" w:hAnsi="Tahoma" w:cs="Tahoma"/>
          <w:sz w:val="22"/>
          <w:szCs w:val="22"/>
        </w:rPr>
        <w:t xml:space="preserve"> Koordinerende </w:t>
      </w:r>
      <w:r w:rsidR="00270A53">
        <w:rPr>
          <w:rFonts w:ascii="Tahoma" w:hAnsi="Tahoma" w:cs="Tahoma"/>
          <w:sz w:val="22"/>
          <w:szCs w:val="22"/>
        </w:rPr>
        <w:t>U</w:t>
      </w:r>
      <w:r w:rsidR="00EC1009" w:rsidRPr="00172C92">
        <w:rPr>
          <w:rFonts w:ascii="Tahoma" w:hAnsi="Tahoma" w:cs="Tahoma"/>
          <w:sz w:val="22"/>
          <w:szCs w:val="22"/>
        </w:rPr>
        <w:t xml:space="preserve">ddannelsesråd </w:t>
      </w:r>
      <w:r w:rsidR="00A70D5E">
        <w:rPr>
          <w:rFonts w:ascii="Tahoma" w:hAnsi="Tahoma" w:cs="Tahoma"/>
          <w:sz w:val="22"/>
          <w:szCs w:val="22"/>
        </w:rPr>
        <w:t>forår</w:t>
      </w:r>
      <w:r w:rsidR="00EC1009" w:rsidRPr="00172C92">
        <w:rPr>
          <w:rFonts w:ascii="Tahoma" w:hAnsi="Tahoma" w:cs="Tahoma"/>
          <w:sz w:val="22"/>
          <w:szCs w:val="22"/>
        </w:rPr>
        <w:t xml:space="preserve"> 2017</w:t>
      </w:r>
      <w:r w:rsidR="005E073A" w:rsidRPr="00172C92">
        <w:rPr>
          <w:rFonts w:ascii="Tahoma" w:hAnsi="Tahoma" w:cs="Tahoma"/>
          <w:sz w:val="22"/>
          <w:szCs w:val="22"/>
        </w:rPr>
        <w:t xml:space="preserve"> i samarbejde med de regionale uddannelsesråd i radiologi</w:t>
      </w:r>
      <w:r w:rsidR="00EC1009" w:rsidRPr="00172C92">
        <w:rPr>
          <w:rFonts w:ascii="Tahoma" w:hAnsi="Tahoma" w:cs="Tahoma"/>
          <w:sz w:val="22"/>
          <w:szCs w:val="22"/>
        </w:rPr>
        <w:t>.</w:t>
      </w:r>
    </w:p>
    <w:p w:rsidR="005E073A" w:rsidRPr="00172C92" w:rsidRDefault="005E073A" w:rsidP="00623FBA">
      <w:pPr>
        <w:spacing w:line="276" w:lineRule="auto"/>
        <w:rPr>
          <w:rFonts w:ascii="Tahoma" w:hAnsi="Tahoma" w:cs="Tahoma"/>
          <w:sz w:val="22"/>
          <w:szCs w:val="22"/>
        </w:rPr>
      </w:pPr>
    </w:p>
    <w:p w:rsidR="00A70D5E" w:rsidRDefault="00623FBA" w:rsidP="00623FBA">
      <w:pPr>
        <w:spacing w:line="276" w:lineRule="auto"/>
        <w:rPr>
          <w:rFonts w:ascii="Tahoma" w:hAnsi="Tahoma" w:cs="Tahoma"/>
          <w:sz w:val="22"/>
          <w:szCs w:val="22"/>
        </w:rPr>
      </w:pPr>
      <w:r w:rsidRPr="00172C92">
        <w:rPr>
          <w:rFonts w:ascii="Tahoma" w:hAnsi="Tahoma" w:cs="Tahoma"/>
          <w:sz w:val="22"/>
          <w:szCs w:val="22"/>
        </w:rPr>
        <w:t>Uddannelsesprogrammet er vedlagt bilag</w:t>
      </w:r>
      <w:r w:rsidR="00A70D5E">
        <w:rPr>
          <w:rFonts w:ascii="Tahoma" w:hAnsi="Tahoma" w:cs="Tahoma"/>
          <w:sz w:val="22"/>
          <w:szCs w:val="22"/>
        </w:rPr>
        <w:t>:</w:t>
      </w:r>
      <w:r w:rsidRPr="00172C92">
        <w:rPr>
          <w:rFonts w:ascii="Tahoma" w:hAnsi="Tahoma" w:cs="Tahoma"/>
          <w:sz w:val="22"/>
          <w:szCs w:val="22"/>
        </w:rPr>
        <w:t xml:space="preserve"> </w:t>
      </w:r>
    </w:p>
    <w:p w:rsidR="00A70D5E" w:rsidRPr="00A70D5E" w:rsidRDefault="00A70D5E" w:rsidP="00A70D5E">
      <w:pPr>
        <w:spacing w:line="276" w:lineRule="auto"/>
        <w:rPr>
          <w:rFonts w:ascii="Tahoma" w:hAnsi="Tahoma" w:cs="Tahoma"/>
          <w:b/>
          <w:sz w:val="22"/>
          <w:szCs w:val="22"/>
        </w:rPr>
      </w:pPr>
      <w:r w:rsidRPr="00A70D5E">
        <w:rPr>
          <w:rFonts w:ascii="Tahoma" w:hAnsi="Tahoma" w:cs="Tahoma"/>
          <w:b/>
          <w:sz w:val="22"/>
          <w:szCs w:val="22"/>
        </w:rPr>
        <w:t>Præsentation af afdelingen</w:t>
      </w:r>
    </w:p>
    <w:p w:rsidR="00A70D5E" w:rsidRPr="00A70D5E" w:rsidRDefault="00A70D5E" w:rsidP="00A70D5E">
      <w:pPr>
        <w:spacing w:line="276" w:lineRule="auto"/>
        <w:rPr>
          <w:rFonts w:ascii="Tahoma" w:hAnsi="Tahoma" w:cs="Tahoma"/>
          <w:b/>
          <w:sz w:val="22"/>
          <w:szCs w:val="22"/>
        </w:rPr>
      </w:pPr>
      <w:r w:rsidRPr="00A70D5E">
        <w:rPr>
          <w:rFonts w:ascii="Tahoma" w:hAnsi="Tahoma" w:cs="Tahoma"/>
          <w:b/>
          <w:sz w:val="22"/>
          <w:szCs w:val="22"/>
        </w:rPr>
        <w:t>R</w:t>
      </w:r>
      <w:r w:rsidR="00623FBA" w:rsidRPr="00A70D5E">
        <w:rPr>
          <w:rFonts w:ascii="Tahoma" w:hAnsi="Tahoma" w:cs="Tahoma"/>
          <w:b/>
          <w:sz w:val="22"/>
          <w:szCs w:val="22"/>
        </w:rPr>
        <w:t>otation</w:t>
      </w:r>
      <w:r w:rsidR="00FB60B9">
        <w:rPr>
          <w:rFonts w:ascii="Tahoma" w:hAnsi="Tahoma" w:cs="Tahoma"/>
          <w:b/>
          <w:sz w:val="22"/>
          <w:szCs w:val="22"/>
        </w:rPr>
        <w:t>splan</w:t>
      </w:r>
      <w:r w:rsidR="00623FBA" w:rsidRPr="00A70D5E">
        <w:rPr>
          <w:rFonts w:ascii="Tahoma" w:hAnsi="Tahoma" w:cs="Tahoma"/>
          <w:b/>
          <w:sz w:val="22"/>
          <w:szCs w:val="22"/>
        </w:rPr>
        <w:t xml:space="preserve"> på afdelingen</w:t>
      </w:r>
    </w:p>
    <w:p w:rsidR="00F72040" w:rsidRDefault="00A70D5E" w:rsidP="00623FBA">
      <w:pPr>
        <w:spacing w:line="276" w:lineRule="auto"/>
        <w:rPr>
          <w:rFonts w:ascii="Tahoma" w:hAnsi="Tahoma" w:cs="Tahoma"/>
          <w:b/>
          <w:sz w:val="22"/>
          <w:szCs w:val="22"/>
        </w:rPr>
      </w:pPr>
      <w:r w:rsidRPr="00A70D5E">
        <w:rPr>
          <w:rFonts w:ascii="Tahoma" w:hAnsi="Tahoma" w:cs="Tahoma"/>
          <w:b/>
          <w:sz w:val="22"/>
          <w:szCs w:val="22"/>
        </w:rPr>
        <w:t>Kompetenceskema/ placering af logbogens underskrifter</w:t>
      </w:r>
    </w:p>
    <w:p w:rsidR="00623FBA" w:rsidRPr="00F72040" w:rsidRDefault="00623FBA" w:rsidP="00623FBA">
      <w:pPr>
        <w:spacing w:line="276" w:lineRule="auto"/>
        <w:rPr>
          <w:rFonts w:ascii="Tahoma" w:hAnsi="Tahoma" w:cs="Tahoma"/>
          <w:b/>
          <w:sz w:val="22"/>
          <w:szCs w:val="22"/>
        </w:rPr>
      </w:pPr>
      <w:r w:rsidRPr="00EC1009">
        <w:rPr>
          <w:rFonts w:ascii="Tahoma" w:hAnsi="Tahoma" w:cs="Tahoma"/>
          <w:b/>
          <w:bCs/>
        </w:rPr>
        <w:lastRenderedPageBreak/>
        <w:t>Introduktion</w:t>
      </w:r>
    </w:p>
    <w:p w:rsidR="00623FBA" w:rsidRPr="00EC1009" w:rsidRDefault="00EC1009" w:rsidP="00623FBA">
      <w:pPr>
        <w:spacing w:line="276" w:lineRule="auto"/>
        <w:rPr>
          <w:rFonts w:ascii="Tahoma" w:hAnsi="Tahoma" w:cs="Tahoma"/>
          <w:sz w:val="22"/>
          <w:szCs w:val="22"/>
        </w:rPr>
      </w:pPr>
      <w:r w:rsidRPr="00EC1009">
        <w:rPr>
          <w:rFonts w:ascii="Tahoma" w:hAnsi="Tahoma" w:cs="Tahoma"/>
          <w:sz w:val="22"/>
          <w:szCs w:val="22"/>
        </w:rPr>
        <w:t>R</w:t>
      </w:r>
      <w:r w:rsidR="00623FBA" w:rsidRPr="00EC1009">
        <w:rPr>
          <w:rFonts w:ascii="Tahoma" w:hAnsi="Tahoma" w:cs="Tahoma"/>
          <w:sz w:val="22"/>
          <w:szCs w:val="22"/>
        </w:rPr>
        <w:t>adiologi er et spændende og alsidigt speciale, som omfatter diagnostik ved hjælp af forskellige medicinske billedsystemer</w:t>
      </w:r>
      <w:r w:rsidR="005E073A">
        <w:rPr>
          <w:rFonts w:ascii="Tahoma" w:hAnsi="Tahoma" w:cs="Tahoma"/>
          <w:sz w:val="22"/>
          <w:szCs w:val="22"/>
        </w:rPr>
        <w:t xml:space="preserve">: </w:t>
      </w:r>
      <w:r w:rsidR="00623FBA" w:rsidRPr="00EC1009">
        <w:rPr>
          <w:rFonts w:ascii="Tahoma" w:hAnsi="Tahoma" w:cs="Tahoma"/>
          <w:sz w:val="22"/>
          <w:szCs w:val="22"/>
        </w:rPr>
        <w:t xml:space="preserve">røntgen, ultralyd, computer tomografi </w:t>
      </w:r>
      <w:r w:rsidR="005E073A">
        <w:rPr>
          <w:rFonts w:ascii="Tahoma" w:hAnsi="Tahoma" w:cs="Tahoma"/>
          <w:sz w:val="22"/>
          <w:szCs w:val="22"/>
        </w:rPr>
        <w:t>(CT) og magnetisk resonans (MR)</w:t>
      </w:r>
      <w:r w:rsidR="00623FBA" w:rsidRPr="00EC1009">
        <w:rPr>
          <w:rFonts w:ascii="Tahoma" w:hAnsi="Tahoma" w:cs="Tahoma"/>
          <w:sz w:val="22"/>
          <w:szCs w:val="22"/>
        </w:rPr>
        <w:t xml:space="preserve">, samt forskellige billedvejledte invasive procedurer. Den billeddiagnostiske afdeling er en central afdeling på ethvert hospital og er en tværgående samarbejdspartner for </w:t>
      </w:r>
      <w:r w:rsidRPr="00EC1009">
        <w:rPr>
          <w:rFonts w:ascii="Tahoma" w:hAnsi="Tahoma" w:cs="Tahoma"/>
          <w:sz w:val="22"/>
          <w:szCs w:val="22"/>
        </w:rPr>
        <w:t xml:space="preserve">de </w:t>
      </w:r>
      <w:r w:rsidR="00623FBA" w:rsidRPr="00EC1009">
        <w:rPr>
          <w:rFonts w:ascii="Tahoma" w:hAnsi="Tahoma" w:cs="Tahoma"/>
          <w:sz w:val="22"/>
          <w:szCs w:val="22"/>
        </w:rPr>
        <w:t>øvrige kliniske afdelinger. De diagnostiske samt t</w:t>
      </w:r>
      <w:r w:rsidR="00623FBA" w:rsidRPr="00EC1009">
        <w:rPr>
          <w:rFonts w:ascii="Tahoma" w:hAnsi="Tahoma" w:cs="Tahoma"/>
          <w:sz w:val="22"/>
          <w:szCs w:val="22"/>
        </w:rPr>
        <w:t>e</w:t>
      </w:r>
      <w:r w:rsidR="00623FBA" w:rsidRPr="00EC1009">
        <w:rPr>
          <w:rFonts w:ascii="Tahoma" w:hAnsi="Tahoma" w:cs="Tahoma"/>
          <w:sz w:val="22"/>
          <w:szCs w:val="22"/>
        </w:rPr>
        <w:t>rapeutiske procedurer forudsætter en tæt kommunikation med de henvisende klinikere for at sikre hensigtsmæ</w:t>
      </w:r>
      <w:r w:rsidR="00623FBA" w:rsidRPr="00EC1009">
        <w:rPr>
          <w:rFonts w:ascii="Tahoma" w:hAnsi="Tahoma" w:cs="Tahoma"/>
          <w:sz w:val="22"/>
          <w:szCs w:val="22"/>
        </w:rPr>
        <w:t>s</w:t>
      </w:r>
      <w:r w:rsidR="00623FBA" w:rsidRPr="00EC1009">
        <w:rPr>
          <w:rFonts w:ascii="Tahoma" w:hAnsi="Tahoma" w:cs="Tahoma"/>
          <w:sz w:val="22"/>
          <w:szCs w:val="22"/>
        </w:rPr>
        <w:t>sige strategier.</w:t>
      </w:r>
    </w:p>
    <w:p w:rsidR="001241F3" w:rsidRDefault="00623FBA" w:rsidP="00623FBA">
      <w:pPr>
        <w:spacing w:line="276" w:lineRule="auto"/>
        <w:rPr>
          <w:rFonts w:ascii="Tahoma" w:hAnsi="Tahoma" w:cs="Tahoma"/>
          <w:sz w:val="22"/>
          <w:szCs w:val="22"/>
        </w:rPr>
      </w:pPr>
      <w:r w:rsidRPr="00EC1009">
        <w:rPr>
          <w:rFonts w:ascii="Tahoma" w:hAnsi="Tahoma" w:cs="Tahoma"/>
          <w:sz w:val="22"/>
          <w:szCs w:val="22"/>
        </w:rPr>
        <w:t xml:space="preserve">Det kræves derfor, at en speciallæge i radiologi ikke alene behersker </w:t>
      </w:r>
      <w:r w:rsidR="001241F3">
        <w:rPr>
          <w:rFonts w:ascii="Tahoma" w:hAnsi="Tahoma" w:cs="Tahoma"/>
          <w:sz w:val="22"/>
          <w:szCs w:val="22"/>
        </w:rPr>
        <w:t>visuelle analytiske evner og</w:t>
      </w:r>
      <w:r w:rsidRPr="00EC1009">
        <w:rPr>
          <w:rFonts w:ascii="Tahoma" w:hAnsi="Tahoma" w:cs="Tahoma"/>
          <w:sz w:val="22"/>
          <w:szCs w:val="22"/>
        </w:rPr>
        <w:t xml:space="preserve"> diagnostisk viden, men også en viden om, hvordan konkrete diagnostiske problemer løses </w:t>
      </w:r>
      <w:r w:rsidR="001241F3" w:rsidRPr="00EC1009">
        <w:rPr>
          <w:rFonts w:ascii="Tahoma" w:hAnsi="Tahoma" w:cs="Tahoma"/>
          <w:sz w:val="22"/>
          <w:szCs w:val="22"/>
        </w:rPr>
        <w:t>for at belyse den kliniske problemstilling bedst muligt</w:t>
      </w:r>
      <w:r w:rsidR="001241F3">
        <w:rPr>
          <w:rFonts w:ascii="Tahoma" w:hAnsi="Tahoma" w:cs="Tahoma"/>
          <w:sz w:val="22"/>
          <w:szCs w:val="22"/>
        </w:rPr>
        <w:t xml:space="preserve">, </w:t>
      </w:r>
      <w:r w:rsidRPr="00EC1009">
        <w:rPr>
          <w:rFonts w:ascii="Tahoma" w:hAnsi="Tahoma" w:cs="Tahoma"/>
          <w:sz w:val="22"/>
          <w:szCs w:val="22"/>
        </w:rPr>
        <w:t>både med hensyn til valg me</w:t>
      </w:r>
      <w:r w:rsidRPr="00EC1009">
        <w:rPr>
          <w:rFonts w:ascii="Tahoma" w:hAnsi="Tahoma" w:cs="Tahoma"/>
          <w:sz w:val="22"/>
          <w:szCs w:val="22"/>
        </w:rPr>
        <w:t>l</w:t>
      </w:r>
      <w:r w:rsidRPr="00EC1009">
        <w:rPr>
          <w:rFonts w:ascii="Tahoma" w:hAnsi="Tahoma" w:cs="Tahoma"/>
          <w:sz w:val="22"/>
          <w:szCs w:val="22"/>
        </w:rPr>
        <w:t>lem en stor mængde af forskellige tekniske muligheder og med hensyn til</w:t>
      </w:r>
      <w:r w:rsidRPr="00EC1009">
        <w:rPr>
          <w:rFonts w:ascii="Tahoma" w:hAnsi="Tahoma" w:cs="Tahoma"/>
          <w:i/>
          <w:sz w:val="22"/>
          <w:szCs w:val="22"/>
        </w:rPr>
        <w:t xml:space="preserve"> </w:t>
      </w:r>
      <w:r w:rsidRPr="00EC1009">
        <w:rPr>
          <w:rFonts w:ascii="Tahoma" w:hAnsi="Tahoma" w:cs="Tahoma"/>
          <w:sz w:val="22"/>
          <w:szCs w:val="22"/>
        </w:rPr>
        <w:t xml:space="preserve">mulig digital efterbehandling af det primære billedmateriale. </w:t>
      </w:r>
    </w:p>
    <w:p w:rsidR="00623FBA" w:rsidRDefault="00623FBA" w:rsidP="00623FBA">
      <w:pPr>
        <w:spacing w:line="276" w:lineRule="auto"/>
        <w:rPr>
          <w:rFonts w:ascii="Tahoma" w:hAnsi="Tahoma" w:cs="Tahoma"/>
          <w:sz w:val="22"/>
          <w:szCs w:val="22"/>
        </w:rPr>
      </w:pPr>
      <w:r w:rsidRPr="00EC1009">
        <w:rPr>
          <w:rFonts w:ascii="Tahoma" w:hAnsi="Tahoma" w:cs="Tahoma"/>
          <w:sz w:val="22"/>
          <w:szCs w:val="22"/>
        </w:rPr>
        <w:t xml:space="preserve">Målsætningen for introduktionsstillingen er at introducere lægen til det radiologiske speciale, at vurdere lægens egnethed til specialet og at kvalificere lægen til </w:t>
      </w:r>
      <w:r w:rsidR="00EC1009" w:rsidRPr="00EC1009">
        <w:rPr>
          <w:rFonts w:ascii="Tahoma" w:hAnsi="Tahoma" w:cs="Tahoma"/>
          <w:sz w:val="22"/>
          <w:szCs w:val="22"/>
        </w:rPr>
        <w:t xml:space="preserve">ansættelse </w:t>
      </w:r>
      <w:r w:rsidRPr="00EC1009">
        <w:rPr>
          <w:rFonts w:ascii="Tahoma" w:hAnsi="Tahoma" w:cs="Tahoma"/>
          <w:sz w:val="22"/>
          <w:szCs w:val="22"/>
        </w:rPr>
        <w:t>i hoveduddannelsesstilling i radiologi. Introduktionslægen forventes efter gennemført forløb at have et basalt kendskab til fagets almene arbejdsområder og basale teoretiske områder som beskrevet i ”</w:t>
      </w:r>
      <w:hyperlink r:id="rId6" w:history="1">
        <w:r w:rsidRPr="00FB0BCD">
          <w:rPr>
            <w:rStyle w:val="Hyperlink"/>
            <w:rFonts w:ascii="Tahoma" w:hAnsi="Tahoma" w:cs="Tahoma"/>
            <w:b/>
            <w:sz w:val="22"/>
            <w:szCs w:val="22"/>
          </w:rPr>
          <w:t>Målbeskrivelse</w:t>
        </w:r>
        <w:r w:rsidRPr="00FB0BCD">
          <w:rPr>
            <w:rStyle w:val="Hyperlink"/>
            <w:rFonts w:ascii="Tahoma" w:hAnsi="Tahoma" w:cs="Tahoma"/>
            <w:sz w:val="22"/>
            <w:szCs w:val="22"/>
          </w:rPr>
          <w:t xml:space="preserve"> </w:t>
        </w:r>
        <w:r w:rsidRPr="00FB0BCD">
          <w:rPr>
            <w:rStyle w:val="Hyperlink"/>
            <w:rFonts w:ascii="Tahoma" w:hAnsi="Tahoma" w:cs="Tahoma"/>
            <w:b/>
            <w:sz w:val="22"/>
            <w:szCs w:val="22"/>
          </w:rPr>
          <w:t>for introduktionsuddannelsen i radiologi</w:t>
        </w:r>
      </w:hyperlink>
      <w:r w:rsidR="00EC1009" w:rsidRPr="00EC1009">
        <w:rPr>
          <w:rFonts w:ascii="Tahoma" w:hAnsi="Tahoma" w:cs="Tahoma"/>
          <w:sz w:val="22"/>
          <w:szCs w:val="22"/>
        </w:rPr>
        <w:t>” senest revideret i april 2016</w:t>
      </w:r>
      <w:r w:rsidRPr="00EC1009">
        <w:rPr>
          <w:rFonts w:ascii="Tahoma" w:hAnsi="Tahoma" w:cs="Tahoma"/>
          <w:sz w:val="22"/>
          <w:szCs w:val="22"/>
        </w:rPr>
        <w:t xml:space="preserve">. </w:t>
      </w:r>
    </w:p>
    <w:p w:rsidR="00EC1009" w:rsidRPr="00EC1009" w:rsidRDefault="00EC1009" w:rsidP="00623FBA">
      <w:pPr>
        <w:spacing w:line="276" w:lineRule="auto"/>
        <w:rPr>
          <w:rFonts w:ascii="Tahoma" w:hAnsi="Tahoma" w:cs="Tahoma"/>
          <w:sz w:val="22"/>
          <w:szCs w:val="22"/>
        </w:rPr>
      </w:pPr>
    </w:p>
    <w:p w:rsidR="00623FBA" w:rsidRPr="005E073A" w:rsidRDefault="00623FBA" w:rsidP="00623FBA">
      <w:pPr>
        <w:spacing w:line="276" w:lineRule="auto"/>
        <w:rPr>
          <w:rFonts w:ascii="Tahoma" w:hAnsi="Tahoma" w:cs="Tahoma"/>
          <w:sz w:val="22"/>
          <w:szCs w:val="22"/>
        </w:rPr>
      </w:pPr>
      <w:r w:rsidRPr="005E073A">
        <w:rPr>
          <w:rFonts w:ascii="Tahoma" w:hAnsi="Tahoma" w:cs="Tahoma"/>
          <w:b/>
          <w:sz w:val="22"/>
          <w:szCs w:val="22"/>
        </w:rPr>
        <w:t>Uddannelsesprogrammet</w:t>
      </w:r>
      <w:r w:rsidR="00AF76EB" w:rsidRPr="005E073A">
        <w:rPr>
          <w:rFonts w:ascii="Tahoma" w:hAnsi="Tahoma" w:cs="Tahoma"/>
          <w:b/>
          <w:sz w:val="22"/>
          <w:szCs w:val="22"/>
        </w:rPr>
        <w:t xml:space="preserve"> </w:t>
      </w:r>
      <w:r w:rsidR="00AF76EB" w:rsidRPr="005E073A">
        <w:rPr>
          <w:rFonts w:ascii="Tahoma" w:hAnsi="Tahoma" w:cs="Tahoma"/>
          <w:sz w:val="22"/>
          <w:szCs w:val="22"/>
        </w:rPr>
        <w:t>(dette dokument)</w:t>
      </w:r>
      <w:r w:rsidRPr="005E073A">
        <w:rPr>
          <w:rFonts w:ascii="Tahoma" w:hAnsi="Tahoma" w:cs="Tahoma"/>
          <w:b/>
          <w:sz w:val="22"/>
          <w:szCs w:val="22"/>
        </w:rPr>
        <w:t xml:space="preserve"> </w:t>
      </w:r>
      <w:r w:rsidRPr="005E073A">
        <w:rPr>
          <w:rFonts w:ascii="Tahoma" w:hAnsi="Tahoma" w:cs="Tahoma"/>
          <w:sz w:val="22"/>
          <w:szCs w:val="22"/>
        </w:rPr>
        <w:t>er en beskrivelse af hvordan de kompetencer som er beskrevet i målbeskrivelsen læres på denne afdeling. For at forstå og udnytte uddannelsesprogrammet er det vigtigt at have sat sig ind i målbeskrivelsen.</w:t>
      </w:r>
    </w:p>
    <w:p w:rsidR="00623FBA" w:rsidRPr="005E073A" w:rsidRDefault="00623FBA" w:rsidP="00623FBA">
      <w:pPr>
        <w:spacing w:line="276" w:lineRule="auto"/>
        <w:rPr>
          <w:rFonts w:ascii="Tahoma" w:hAnsi="Tahoma" w:cs="Tahoma"/>
          <w:sz w:val="22"/>
          <w:szCs w:val="22"/>
        </w:rPr>
      </w:pPr>
      <w:r w:rsidRPr="005E073A">
        <w:rPr>
          <w:rFonts w:ascii="Tahoma" w:hAnsi="Tahoma" w:cs="Tahoma"/>
          <w:sz w:val="22"/>
          <w:szCs w:val="22"/>
        </w:rPr>
        <w:t xml:space="preserve">For den enkelte introduktionslæge udarbejdes en personlig </w:t>
      </w:r>
      <w:r w:rsidRPr="005E073A">
        <w:rPr>
          <w:rFonts w:ascii="Tahoma" w:hAnsi="Tahoma" w:cs="Tahoma"/>
          <w:b/>
          <w:sz w:val="22"/>
          <w:szCs w:val="22"/>
        </w:rPr>
        <w:t>uddannelsesplan</w:t>
      </w:r>
      <w:r w:rsidRPr="005E073A">
        <w:rPr>
          <w:rFonts w:ascii="Tahoma" w:hAnsi="Tahoma" w:cs="Tahoma"/>
          <w:sz w:val="22"/>
          <w:szCs w:val="22"/>
        </w:rPr>
        <w:t>, som beskriver hvornår og hvordan kompetencerne erhverves på netop denne afdeling. Opnåelsen af kompetencerne attesteres i</w:t>
      </w:r>
      <w:r w:rsidR="00EC1009" w:rsidRPr="005E073A">
        <w:rPr>
          <w:rFonts w:ascii="Tahoma" w:hAnsi="Tahoma" w:cs="Tahoma"/>
          <w:sz w:val="22"/>
          <w:szCs w:val="22"/>
        </w:rPr>
        <w:t xml:space="preserve"> den e</w:t>
      </w:r>
      <w:r w:rsidR="005E073A">
        <w:rPr>
          <w:rFonts w:ascii="Tahoma" w:hAnsi="Tahoma" w:cs="Tahoma"/>
          <w:sz w:val="22"/>
          <w:szCs w:val="22"/>
        </w:rPr>
        <w:t>lektroniske logbog (</w:t>
      </w:r>
      <w:hyperlink r:id="rId7" w:history="1">
        <w:r w:rsidR="005E073A" w:rsidRPr="001241F3">
          <w:rPr>
            <w:rStyle w:val="Hyperlink"/>
            <w:rFonts w:ascii="Tahoma" w:hAnsi="Tahoma" w:cs="Tahoma"/>
            <w:sz w:val="22"/>
            <w:szCs w:val="22"/>
          </w:rPr>
          <w:t>logbog.net</w:t>
        </w:r>
      </w:hyperlink>
      <w:r w:rsidR="005E073A">
        <w:rPr>
          <w:rFonts w:ascii="Tahoma" w:hAnsi="Tahoma" w:cs="Tahoma"/>
          <w:sz w:val="22"/>
          <w:szCs w:val="22"/>
        </w:rPr>
        <w:t>).</w:t>
      </w:r>
    </w:p>
    <w:p w:rsidR="00EC1009" w:rsidRPr="00623FBA" w:rsidRDefault="00EC1009" w:rsidP="00623FBA">
      <w:pPr>
        <w:spacing w:line="276" w:lineRule="auto"/>
        <w:rPr>
          <w:rFonts w:ascii="Tahoma" w:hAnsi="Tahoma" w:cs="Tahoma"/>
        </w:rPr>
      </w:pPr>
    </w:p>
    <w:p w:rsidR="00623FBA" w:rsidRPr="00EC1009" w:rsidRDefault="00623FBA" w:rsidP="00623FBA">
      <w:pPr>
        <w:spacing w:line="276" w:lineRule="auto"/>
        <w:rPr>
          <w:rFonts w:ascii="Tahoma" w:hAnsi="Tahoma" w:cs="Tahoma"/>
          <w:b/>
          <w:bCs/>
        </w:rPr>
      </w:pPr>
      <w:r w:rsidRPr="00EC1009">
        <w:rPr>
          <w:rFonts w:ascii="Tahoma" w:hAnsi="Tahoma" w:cs="Tahoma"/>
          <w:b/>
          <w:bCs/>
        </w:rPr>
        <w:t xml:space="preserve">Uddannelsesforløbet </w:t>
      </w:r>
    </w:p>
    <w:p w:rsidR="00FB0BCD" w:rsidRDefault="00623FBA" w:rsidP="00623FBA">
      <w:pPr>
        <w:spacing w:line="276" w:lineRule="auto"/>
        <w:rPr>
          <w:rFonts w:ascii="Tahoma" w:hAnsi="Tahoma" w:cs="Tahoma"/>
          <w:bCs/>
          <w:sz w:val="22"/>
          <w:szCs w:val="22"/>
        </w:rPr>
      </w:pPr>
      <w:r w:rsidRPr="00EC1009">
        <w:rPr>
          <w:rFonts w:ascii="Tahoma" w:hAnsi="Tahoma" w:cs="Tahoma"/>
          <w:bCs/>
          <w:sz w:val="22"/>
          <w:szCs w:val="22"/>
        </w:rPr>
        <w:t>Uddannelsen til speciallæge i radiologi består af 12 måneders introduktionsuddannelse</w:t>
      </w:r>
      <w:r w:rsidR="001241F3">
        <w:rPr>
          <w:rFonts w:ascii="Tahoma" w:hAnsi="Tahoma" w:cs="Tahoma"/>
          <w:bCs/>
          <w:sz w:val="22"/>
          <w:szCs w:val="22"/>
        </w:rPr>
        <w:t xml:space="preserve"> og</w:t>
      </w:r>
      <w:r w:rsidR="00FB0BCD">
        <w:rPr>
          <w:rFonts w:ascii="Tahoma" w:hAnsi="Tahoma" w:cs="Tahoma"/>
          <w:bCs/>
          <w:sz w:val="22"/>
          <w:szCs w:val="22"/>
        </w:rPr>
        <w:t xml:space="preserve"> efterfølges</w:t>
      </w:r>
      <w:r w:rsidRPr="00EC1009">
        <w:rPr>
          <w:rFonts w:ascii="Tahoma" w:hAnsi="Tahoma" w:cs="Tahoma"/>
          <w:bCs/>
          <w:sz w:val="22"/>
          <w:szCs w:val="22"/>
        </w:rPr>
        <w:t xml:space="preserve"> af 48 måneders hoveduddannels</w:t>
      </w:r>
      <w:r w:rsidR="00FB0BCD">
        <w:rPr>
          <w:rFonts w:ascii="Tahoma" w:hAnsi="Tahoma" w:cs="Tahoma"/>
          <w:bCs/>
          <w:sz w:val="22"/>
          <w:szCs w:val="22"/>
        </w:rPr>
        <w:t>e. I</w:t>
      </w:r>
      <w:r w:rsidRPr="00EC1009">
        <w:rPr>
          <w:rFonts w:ascii="Tahoma" w:hAnsi="Tahoma" w:cs="Tahoma"/>
          <w:bCs/>
          <w:sz w:val="22"/>
          <w:szCs w:val="22"/>
        </w:rPr>
        <w:t xml:space="preserve">ntroduktionsuddannelsen skal være gennemført </w:t>
      </w:r>
      <w:r w:rsidR="002D0EC8">
        <w:rPr>
          <w:rFonts w:ascii="Tahoma" w:hAnsi="Tahoma" w:cs="Tahoma"/>
          <w:bCs/>
          <w:sz w:val="22"/>
          <w:szCs w:val="22"/>
        </w:rPr>
        <w:t xml:space="preserve">og godkendt </w:t>
      </w:r>
      <w:r w:rsidRPr="00EC1009">
        <w:rPr>
          <w:rFonts w:ascii="Tahoma" w:hAnsi="Tahoma" w:cs="Tahoma"/>
          <w:bCs/>
          <w:sz w:val="22"/>
          <w:szCs w:val="22"/>
        </w:rPr>
        <w:t xml:space="preserve">førend </w:t>
      </w:r>
      <w:r w:rsidR="002D0EC8">
        <w:rPr>
          <w:rFonts w:ascii="Tahoma" w:hAnsi="Tahoma" w:cs="Tahoma"/>
          <w:bCs/>
          <w:sz w:val="22"/>
          <w:szCs w:val="22"/>
        </w:rPr>
        <w:t>man kan tiltræde</w:t>
      </w:r>
      <w:r w:rsidRPr="00EC1009">
        <w:rPr>
          <w:rFonts w:ascii="Tahoma" w:hAnsi="Tahoma" w:cs="Tahoma"/>
          <w:bCs/>
          <w:sz w:val="22"/>
          <w:szCs w:val="22"/>
        </w:rPr>
        <w:t xml:space="preserve"> en hoveduddannelsesstilling i radiologi.</w:t>
      </w:r>
      <w:r w:rsidR="00BB5A19">
        <w:rPr>
          <w:rFonts w:ascii="Tahoma" w:hAnsi="Tahoma" w:cs="Tahoma"/>
          <w:bCs/>
          <w:sz w:val="22"/>
          <w:szCs w:val="22"/>
        </w:rPr>
        <w:t xml:space="preserve"> </w:t>
      </w:r>
    </w:p>
    <w:p w:rsidR="00623FBA" w:rsidRDefault="00BB5A19" w:rsidP="00623FBA">
      <w:pPr>
        <w:spacing w:line="276" w:lineRule="auto"/>
        <w:rPr>
          <w:rFonts w:ascii="Tahoma" w:hAnsi="Tahoma" w:cs="Tahoma"/>
          <w:bCs/>
          <w:sz w:val="22"/>
          <w:szCs w:val="22"/>
        </w:rPr>
      </w:pPr>
      <w:r>
        <w:rPr>
          <w:rFonts w:ascii="Tahoma" w:hAnsi="Tahoma" w:cs="Tahoma"/>
          <w:bCs/>
          <w:sz w:val="22"/>
          <w:szCs w:val="22"/>
        </w:rPr>
        <w:t>Introduktionsuddannelsen medfører rotation på den enkelte afdeling, som anført i vedlagte i bilag. Enkelte stillinger indeholder rotation mellem matrikler, vil også fremgår af vedlagte bilag.</w:t>
      </w:r>
    </w:p>
    <w:p w:rsidR="002D0EC8" w:rsidRPr="00EC1009" w:rsidDel="0061355C" w:rsidRDefault="002D0EC8" w:rsidP="00623FBA">
      <w:pPr>
        <w:spacing w:line="276" w:lineRule="auto"/>
        <w:rPr>
          <w:rFonts w:ascii="Tahoma" w:hAnsi="Tahoma" w:cs="Tahoma"/>
          <w:bCs/>
          <w:sz w:val="22"/>
          <w:szCs w:val="22"/>
        </w:rPr>
      </w:pPr>
    </w:p>
    <w:p w:rsidR="00623FBA" w:rsidRDefault="00623FBA" w:rsidP="002D0EC8">
      <w:pPr>
        <w:spacing w:line="276" w:lineRule="auto"/>
        <w:rPr>
          <w:rFonts w:ascii="Tahoma" w:hAnsi="Tahoma" w:cs="Tahoma"/>
          <w:bCs/>
          <w:sz w:val="22"/>
          <w:szCs w:val="22"/>
        </w:rPr>
      </w:pPr>
      <w:r w:rsidRPr="00EC1009">
        <w:rPr>
          <w:rFonts w:ascii="Tahoma" w:hAnsi="Tahoma" w:cs="Tahoma"/>
          <w:bCs/>
          <w:sz w:val="22"/>
          <w:szCs w:val="22"/>
        </w:rPr>
        <w:t>Under introduktionsuddan</w:t>
      </w:r>
      <w:r w:rsidR="00AF76EB" w:rsidRPr="00EC1009">
        <w:rPr>
          <w:rFonts w:ascii="Tahoma" w:hAnsi="Tahoma" w:cs="Tahoma"/>
          <w:bCs/>
          <w:sz w:val="22"/>
          <w:szCs w:val="22"/>
        </w:rPr>
        <w:t xml:space="preserve">nelsen skal gennemføres </w:t>
      </w:r>
      <w:r w:rsidR="002D0EC8">
        <w:rPr>
          <w:rFonts w:ascii="Tahoma" w:hAnsi="Tahoma" w:cs="Tahoma"/>
          <w:bCs/>
          <w:sz w:val="22"/>
          <w:szCs w:val="22"/>
        </w:rPr>
        <w:t xml:space="preserve">det </w:t>
      </w:r>
      <w:r w:rsidR="002D0EC8" w:rsidRPr="00BB5A19">
        <w:rPr>
          <w:rFonts w:ascii="Tahoma" w:hAnsi="Tahoma" w:cs="Tahoma"/>
          <w:bCs/>
          <w:sz w:val="22"/>
          <w:szCs w:val="22"/>
          <w:u w:val="single"/>
        </w:rPr>
        <w:t>obligatoriske tværfaglige kursus</w:t>
      </w:r>
      <w:r w:rsidR="002D0EC8">
        <w:rPr>
          <w:rFonts w:ascii="Tahoma" w:hAnsi="Tahoma" w:cs="Tahoma"/>
          <w:bCs/>
          <w:sz w:val="22"/>
          <w:szCs w:val="22"/>
        </w:rPr>
        <w:t>:</w:t>
      </w:r>
    </w:p>
    <w:p w:rsidR="00BB5A19" w:rsidRDefault="002D0EC8" w:rsidP="002D0EC8">
      <w:pPr>
        <w:spacing w:line="276" w:lineRule="auto"/>
        <w:rPr>
          <w:rFonts w:ascii="Tahoma" w:hAnsi="Tahoma" w:cs="Tahoma"/>
          <w:bCs/>
          <w:sz w:val="22"/>
          <w:szCs w:val="22"/>
        </w:rPr>
      </w:pPr>
      <w:r w:rsidRPr="00BB5A19">
        <w:rPr>
          <w:rFonts w:ascii="Tahoma" w:hAnsi="Tahoma" w:cs="Tahoma"/>
          <w:bCs/>
          <w:sz w:val="22"/>
          <w:szCs w:val="22"/>
          <w:u w:val="single"/>
        </w:rPr>
        <w:t>’Kursus i vejledning/pædagogik II’</w:t>
      </w:r>
      <w:r w:rsidRPr="002D0EC8">
        <w:rPr>
          <w:rFonts w:ascii="Tahoma" w:hAnsi="Tahoma" w:cs="Tahoma"/>
          <w:bCs/>
          <w:sz w:val="22"/>
          <w:szCs w:val="22"/>
        </w:rPr>
        <w:t xml:space="preserve"> som De Regionale Råd for Lægers Videreuddannelse er ansvarlige for</w:t>
      </w:r>
      <w:r>
        <w:rPr>
          <w:rFonts w:ascii="Tahoma" w:hAnsi="Tahoma" w:cs="Tahoma"/>
          <w:bCs/>
          <w:sz w:val="22"/>
          <w:szCs w:val="22"/>
        </w:rPr>
        <w:t>;</w:t>
      </w:r>
      <w:r w:rsidR="00BB5A19">
        <w:rPr>
          <w:rFonts w:ascii="Tahoma" w:hAnsi="Tahoma" w:cs="Tahoma"/>
          <w:bCs/>
          <w:sz w:val="22"/>
          <w:szCs w:val="22"/>
        </w:rPr>
        <w:t xml:space="preserve"> se link sidst i dokumentet.</w:t>
      </w:r>
    </w:p>
    <w:p w:rsidR="00C82D82" w:rsidRDefault="00BB5A19" w:rsidP="002D0EC8">
      <w:pPr>
        <w:spacing w:line="276" w:lineRule="auto"/>
        <w:rPr>
          <w:rFonts w:ascii="Tahoma" w:hAnsi="Tahoma" w:cs="Tahoma"/>
          <w:bCs/>
          <w:sz w:val="22"/>
          <w:szCs w:val="22"/>
        </w:rPr>
      </w:pPr>
      <w:r>
        <w:rPr>
          <w:rFonts w:ascii="Tahoma" w:hAnsi="Tahoma" w:cs="Tahoma"/>
          <w:bCs/>
          <w:sz w:val="22"/>
          <w:szCs w:val="22"/>
        </w:rPr>
        <w:t>Herudover har de enkelte regioner forskellige tilbud om kurser for introduktionslæger i radiologi, spørg din uddannelsesansvarlige overlæge.</w:t>
      </w:r>
    </w:p>
    <w:p w:rsidR="002D0EC8" w:rsidRDefault="002D0EC8" w:rsidP="002D0EC8">
      <w:pPr>
        <w:spacing w:line="276" w:lineRule="auto"/>
        <w:rPr>
          <w:rFonts w:ascii="Tahoma" w:hAnsi="Tahoma" w:cs="Tahoma"/>
          <w:bCs/>
          <w:sz w:val="22"/>
          <w:szCs w:val="22"/>
        </w:rPr>
      </w:pPr>
    </w:p>
    <w:p w:rsidR="00A70D5E" w:rsidRPr="00A43F06" w:rsidRDefault="00623FBA" w:rsidP="00A43F06">
      <w:pPr>
        <w:rPr>
          <w:rFonts w:ascii="Tahoma" w:hAnsi="Tahoma" w:cs="Tahoma"/>
          <w:b/>
          <w:sz w:val="22"/>
          <w:szCs w:val="22"/>
        </w:rPr>
      </w:pPr>
      <w:r w:rsidRPr="00A43F06">
        <w:rPr>
          <w:rFonts w:ascii="Tahoma" w:hAnsi="Tahoma" w:cs="Tahoma"/>
          <w:b/>
        </w:rPr>
        <w:t>Nærværende introduktionsstilling indebærer ansættelse på</w:t>
      </w:r>
      <w:r w:rsidRPr="00A43F06">
        <w:rPr>
          <w:rFonts w:ascii="Tahoma" w:hAnsi="Tahoma" w:cs="Tahoma"/>
          <w:b/>
          <w:sz w:val="22"/>
          <w:szCs w:val="22"/>
        </w:rPr>
        <w:t xml:space="preserve"> </w:t>
      </w:r>
    </w:p>
    <w:p w:rsidR="00623FBA" w:rsidRPr="00A43F06" w:rsidRDefault="00623FBA" w:rsidP="00A43F06">
      <w:pPr>
        <w:rPr>
          <w:rFonts w:ascii="Tahoma" w:hAnsi="Tahoma" w:cs="Tahoma"/>
          <w:b/>
          <w:i/>
          <w:color w:val="C0504D"/>
          <w:sz w:val="22"/>
          <w:szCs w:val="22"/>
          <w:u w:val="single"/>
        </w:rPr>
      </w:pPr>
      <w:r w:rsidRPr="00A43F06">
        <w:rPr>
          <w:rFonts w:ascii="Tahoma" w:hAnsi="Tahoma" w:cs="Tahoma"/>
          <w:b/>
          <w:i/>
          <w:color w:val="C0504D"/>
          <w:sz w:val="22"/>
          <w:szCs w:val="22"/>
          <w:u w:val="single"/>
        </w:rPr>
        <w:t xml:space="preserve">her skrives afdelingens navn </w:t>
      </w:r>
    </w:p>
    <w:p w:rsidR="00623FBA" w:rsidRPr="00623FBA" w:rsidRDefault="00623FBA" w:rsidP="00623FBA">
      <w:pPr>
        <w:spacing w:line="276" w:lineRule="auto"/>
        <w:rPr>
          <w:rFonts w:ascii="Tahoma" w:hAnsi="Tahoma" w:cs="Tahoma"/>
          <w:bCs/>
        </w:rPr>
      </w:pPr>
    </w:p>
    <w:p w:rsidR="00623FBA" w:rsidRPr="005E073A" w:rsidRDefault="00623FBA" w:rsidP="00623FBA">
      <w:pPr>
        <w:pStyle w:val="Brdtekst3"/>
        <w:spacing w:line="276" w:lineRule="auto"/>
        <w:rPr>
          <w:rFonts w:ascii="Tahoma" w:hAnsi="Tahoma" w:cs="Tahoma"/>
          <w:b/>
          <w:sz w:val="24"/>
        </w:rPr>
      </w:pPr>
      <w:r w:rsidRPr="005E073A">
        <w:rPr>
          <w:rFonts w:ascii="Tahoma" w:hAnsi="Tahoma" w:cs="Tahoma"/>
          <w:b/>
          <w:sz w:val="24"/>
        </w:rPr>
        <w:t>Kompetenceudvikling og logbogsattestation:</w:t>
      </w:r>
    </w:p>
    <w:p w:rsidR="00623FBA" w:rsidRPr="005E073A" w:rsidRDefault="00623FBA" w:rsidP="00623FBA">
      <w:pPr>
        <w:pStyle w:val="Brdtekst3"/>
        <w:spacing w:line="276" w:lineRule="auto"/>
        <w:rPr>
          <w:rFonts w:ascii="Tahoma" w:hAnsi="Tahoma" w:cs="Tahoma"/>
          <w:sz w:val="22"/>
          <w:szCs w:val="22"/>
        </w:rPr>
      </w:pPr>
      <w:r w:rsidRPr="005E073A">
        <w:rPr>
          <w:rFonts w:ascii="Tahoma" w:hAnsi="Tahoma" w:cs="Tahoma"/>
          <w:sz w:val="22"/>
          <w:szCs w:val="22"/>
        </w:rPr>
        <w:t>Kompetenceudviklingen vil ske ved en rotation rundt i afdelingen som fremgår af vedlagte skema</w:t>
      </w:r>
      <w:r w:rsidRPr="005E073A">
        <w:rPr>
          <w:rFonts w:ascii="Tahoma" w:hAnsi="Tahoma" w:cs="Tahoma"/>
          <w:sz w:val="22"/>
          <w:szCs w:val="22"/>
        </w:rPr>
        <w:t>.</w:t>
      </w:r>
    </w:p>
    <w:p w:rsidR="00623FBA" w:rsidRPr="005E073A" w:rsidRDefault="00623FBA" w:rsidP="00623FBA">
      <w:pPr>
        <w:spacing w:line="276" w:lineRule="auto"/>
        <w:rPr>
          <w:rFonts w:ascii="Tahoma" w:hAnsi="Tahoma" w:cs="Tahoma"/>
          <w:sz w:val="22"/>
          <w:szCs w:val="22"/>
        </w:rPr>
      </w:pPr>
      <w:r w:rsidRPr="005E073A">
        <w:rPr>
          <w:rFonts w:ascii="Tahoma" w:hAnsi="Tahoma" w:cs="Tahoma"/>
          <w:sz w:val="22"/>
          <w:szCs w:val="22"/>
        </w:rPr>
        <w:lastRenderedPageBreak/>
        <w:t>I introduktionsuddannelsen får man en gradvis indføring i specialets håndgreb, apparatur og billedfortolkning. Praktisk håndelag erhverves via demonstration af en erfaren læge, efterfulgt af superviseret udførelse indtil den uddannelsessøgende er kompetent til selvstændigt at udføre funktionen. På samme måde foregår oplæring i billedanalyse/diagnosticering, udfærdigelse af undersøgelsessvar, samt deltagelse i radiologisk- klinisk konference, hvor patientforløb relateres til radiologiske fund.</w:t>
      </w:r>
    </w:p>
    <w:p w:rsidR="00623FBA" w:rsidRPr="005E073A" w:rsidRDefault="00623FBA" w:rsidP="00623FBA">
      <w:pPr>
        <w:spacing w:line="276" w:lineRule="auto"/>
        <w:rPr>
          <w:rFonts w:ascii="Tahoma" w:hAnsi="Tahoma" w:cs="Tahoma"/>
          <w:bCs/>
          <w:sz w:val="22"/>
          <w:szCs w:val="22"/>
        </w:rPr>
      </w:pPr>
      <w:r w:rsidRPr="005E073A">
        <w:rPr>
          <w:rFonts w:ascii="Tahoma" w:hAnsi="Tahoma" w:cs="Tahoma"/>
          <w:bCs/>
          <w:sz w:val="22"/>
          <w:szCs w:val="22"/>
        </w:rPr>
        <w:t>Det forventes</w:t>
      </w:r>
      <w:r w:rsidR="001241F3">
        <w:rPr>
          <w:rFonts w:ascii="Tahoma" w:hAnsi="Tahoma" w:cs="Tahoma"/>
          <w:bCs/>
          <w:sz w:val="22"/>
          <w:szCs w:val="22"/>
        </w:rPr>
        <w:t>,</w:t>
      </w:r>
      <w:r w:rsidRPr="005E073A">
        <w:rPr>
          <w:rFonts w:ascii="Tahoma" w:hAnsi="Tahoma" w:cs="Tahoma"/>
          <w:bCs/>
          <w:sz w:val="22"/>
          <w:szCs w:val="22"/>
        </w:rPr>
        <w:t xml:space="preserve"> at den uddannelsessøgende læge løbende</w:t>
      </w:r>
      <w:r w:rsidR="005E073A" w:rsidRPr="005E073A">
        <w:rPr>
          <w:rFonts w:ascii="Tahoma" w:hAnsi="Tahoma" w:cs="Tahoma"/>
          <w:bCs/>
          <w:sz w:val="22"/>
          <w:szCs w:val="22"/>
        </w:rPr>
        <w:t xml:space="preserve"> selv tager initiativ til at blive kompetencevurderet og få </w:t>
      </w:r>
      <w:r w:rsidRPr="005E073A">
        <w:rPr>
          <w:rFonts w:ascii="Tahoma" w:hAnsi="Tahoma" w:cs="Tahoma"/>
          <w:bCs/>
          <w:sz w:val="22"/>
          <w:szCs w:val="22"/>
        </w:rPr>
        <w:t xml:space="preserve">attesteret kompetencer hos </w:t>
      </w:r>
      <w:r w:rsidR="005E073A" w:rsidRPr="005E073A">
        <w:rPr>
          <w:rFonts w:ascii="Tahoma" w:hAnsi="Tahoma" w:cs="Tahoma"/>
          <w:bCs/>
          <w:sz w:val="22"/>
          <w:szCs w:val="22"/>
        </w:rPr>
        <w:t xml:space="preserve">relevante </w:t>
      </w:r>
      <w:r w:rsidRPr="005E073A">
        <w:rPr>
          <w:rFonts w:ascii="Tahoma" w:hAnsi="Tahoma" w:cs="Tahoma"/>
          <w:bCs/>
          <w:sz w:val="22"/>
          <w:szCs w:val="22"/>
        </w:rPr>
        <w:t>speciallæger</w:t>
      </w:r>
      <w:r w:rsidR="005E073A" w:rsidRPr="005E073A">
        <w:rPr>
          <w:rFonts w:ascii="Tahoma" w:hAnsi="Tahoma" w:cs="Tahoma"/>
          <w:bCs/>
          <w:sz w:val="22"/>
          <w:szCs w:val="22"/>
        </w:rPr>
        <w:t>, som fremgår af vedh</w:t>
      </w:r>
      <w:r w:rsidR="009F459C">
        <w:rPr>
          <w:rFonts w:ascii="Tahoma" w:hAnsi="Tahoma" w:cs="Tahoma"/>
          <w:bCs/>
          <w:sz w:val="22"/>
          <w:szCs w:val="22"/>
        </w:rPr>
        <w:t>æ</w:t>
      </w:r>
      <w:r w:rsidR="005E073A" w:rsidRPr="005E073A">
        <w:rPr>
          <w:rFonts w:ascii="Tahoma" w:hAnsi="Tahoma" w:cs="Tahoma"/>
          <w:bCs/>
          <w:sz w:val="22"/>
          <w:szCs w:val="22"/>
        </w:rPr>
        <w:t xml:space="preserve">ftede oversigt. Kompetencerne </w:t>
      </w:r>
      <w:r w:rsidR="00FB0BCD">
        <w:rPr>
          <w:rFonts w:ascii="Tahoma" w:hAnsi="Tahoma" w:cs="Tahoma"/>
          <w:bCs/>
          <w:sz w:val="22"/>
          <w:szCs w:val="22"/>
        </w:rPr>
        <w:t xml:space="preserve">fremgår af målbeskrivelsen, </w:t>
      </w:r>
      <w:r w:rsidR="009F459C">
        <w:rPr>
          <w:rFonts w:ascii="Tahoma" w:hAnsi="Tahoma" w:cs="Tahoma"/>
          <w:bCs/>
          <w:sz w:val="22"/>
          <w:szCs w:val="22"/>
        </w:rPr>
        <w:t xml:space="preserve">samt </w:t>
      </w:r>
      <w:r w:rsidR="00FB0BCD">
        <w:rPr>
          <w:rFonts w:ascii="Tahoma" w:hAnsi="Tahoma" w:cs="Tahoma"/>
          <w:bCs/>
          <w:sz w:val="22"/>
          <w:szCs w:val="22"/>
        </w:rPr>
        <w:t>af vedlagte bil</w:t>
      </w:r>
      <w:r w:rsidR="001241F3">
        <w:rPr>
          <w:rFonts w:ascii="Tahoma" w:hAnsi="Tahoma" w:cs="Tahoma"/>
          <w:bCs/>
          <w:sz w:val="22"/>
          <w:szCs w:val="22"/>
        </w:rPr>
        <w:t>ag</w:t>
      </w:r>
      <w:r w:rsidR="00FB0BCD">
        <w:rPr>
          <w:rFonts w:ascii="Tahoma" w:hAnsi="Tahoma" w:cs="Tahoma"/>
          <w:bCs/>
          <w:sz w:val="22"/>
          <w:szCs w:val="22"/>
        </w:rPr>
        <w:t xml:space="preserve"> og </w:t>
      </w:r>
      <w:r w:rsidR="001241F3">
        <w:rPr>
          <w:rFonts w:ascii="Tahoma" w:hAnsi="Tahoma" w:cs="Tahoma"/>
          <w:bCs/>
          <w:sz w:val="22"/>
          <w:szCs w:val="22"/>
        </w:rPr>
        <w:t>skal</w:t>
      </w:r>
      <w:r w:rsidR="00FB0BCD">
        <w:rPr>
          <w:rFonts w:ascii="Tahoma" w:hAnsi="Tahoma" w:cs="Tahoma"/>
          <w:bCs/>
          <w:sz w:val="22"/>
          <w:szCs w:val="22"/>
        </w:rPr>
        <w:t xml:space="preserve"> attestere</w:t>
      </w:r>
      <w:r w:rsidR="001241F3">
        <w:rPr>
          <w:rFonts w:ascii="Tahoma" w:hAnsi="Tahoma" w:cs="Tahoma"/>
          <w:bCs/>
          <w:sz w:val="22"/>
          <w:szCs w:val="22"/>
        </w:rPr>
        <w:t>s</w:t>
      </w:r>
      <w:r w:rsidR="005E073A" w:rsidRPr="005E073A">
        <w:rPr>
          <w:rFonts w:ascii="Tahoma" w:hAnsi="Tahoma" w:cs="Tahoma"/>
          <w:bCs/>
          <w:sz w:val="22"/>
          <w:szCs w:val="22"/>
        </w:rPr>
        <w:t xml:space="preserve"> på </w:t>
      </w:r>
      <w:hyperlink r:id="rId8" w:history="1">
        <w:r w:rsidR="005E073A" w:rsidRPr="00FB0BCD">
          <w:rPr>
            <w:rStyle w:val="Hyperlink"/>
            <w:rFonts w:ascii="Tahoma" w:hAnsi="Tahoma" w:cs="Tahoma"/>
            <w:bCs/>
            <w:sz w:val="22"/>
            <w:szCs w:val="22"/>
          </w:rPr>
          <w:t>logbog.net</w:t>
        </w:r>
      </w:hyperlink>
      <w:r w:rsidR="00FB0BCD">
        <w:rPr>
          <w:rFonts w:ascii="Tahoma" w:hAnsi="Tahoma" w:cs="Tahoma"/>
          <w:bCs/>
          <w:sz w:val="22"/>
          <w:szCs w:val="22"/>
        </w:rPr>
        <w:t>.</w:t>
      </w:r>
    </w:p>
    <w:p w:rsidR="005E073A" w:rsidRPr="00623FBA" w:rsidRDefault="005E073A" w:rsidP="00623FBA">
      <w:pPr>
        <w:spacing w:line="276" w:lineRule="auto"/>
        <w:rPr>
          <w:rFonts w:ascii="Tahoma" w:hAnsi="Tahoma" w:cs="Tahoma"/>
          <w:bCs/>
        </w:rPr>
      </w:pPr>
    </w:p>
    <w:p w:rsidR="00623FBA" w:rsidRPr="005E073A" w:rsidRDefault="00623FBA" w:rsidP="00623FBA">
      <w:pPr>
        <w:spacing w:line="276" w:lineRule="auto"/>
        <w:rPr>
          <w:rFonts w:ascii="Tahoma" w:hAnsi="Tahoma" w:cs="Tahoma"/>
          <w:b/>
          <w:bCs/>
        </w:rPr>
      </w:pPr>
      <w:r w:rsidRPr="005E073A">
        <w:rPr>
          <w:rFonts w:ascii="Tahoma" w:hAnsi="Tahoma" w:cs="Tahoma"/>
          <w:b/>
          <w:bCs/>
        </w:rPr>
        <w:t xml:space="preserve">Lærings- og </w:t>
      </w:r>
      <w:r w:rsidR="005E073A">
        <w:rPr>
          <w:rFonts w:ascii="Tahoma" w:hAnsi="Tahoma" w:cs="Tahoma"/>
          <w:b/>
          <w:bCs/>
        </w:rPr>
        <w:t>vurderings</w:t>
      </w:r>
      <w:r w:rsidRPr="005E073A">
        <w:rPr>
          <w:rFonts w:ascii="Tahoma" w:hAnsi="Tahoma" w:cs="Tahoma"/>
          <w:b/>
          <w:bCs/>
        </w:rPr>
        <w:t>strategier</w:t>
      </w:r>
    </w:p>
    <w:p w:rsidR="00623FBA" w:rsidRPr="005E073A" w:rsidRDefault="00623FBA" w:rsidP="00623FBA">
      <w:pPr>
        <w:spacing w:line="276" w:lineRule="auto"/>
        <w:rPr>
          <w:rFonts w:ascii="Tahoma" w:hAnsi="Tahoma" w:cs="Tahoma"/>
          <w:bCs/>
          <w:sz w:val="22"/>
          <w:szCs w:val="22"/>
        </w:rPr>
      </w:pPr>
      <w:r w:rsidRPr="005E073A">
        <w:rPr>
          <w:rFonts w:ascii="Tahoma" w:hAnsi="Tahoma" w:cs="Tahoma"/>
          <w:bCs/>
          <w:sz w:val="22"/>
          <w:szCs w:val="22"/>
        </w:rPr>
        <w:t>(Dette emne er udførligt beskrevet i målbeskrivelsen)</w:t>
      </w:r>
    </w:p>
    <w:p w:rsidR="00623FBA" w:rsidRDefault="00623FBA" w:rsidP="00623FBA">
      <w:pPr>
        <w:spacing w:line="276" w:lineRule="auto"/>
        <w:rPr>
          <w:rFonts w:ascii="Tahoma" w:hAnsi="Tahoma" w:cs="Tahoma"/>
          <w:sz w:val="22"/>
          <w:szCs w:val="22"/>
        </w:rPr>
      </w:pPr>
      <w:r w:rsidRPr="005E073A">
        <w:rPr>
          <w:rFonts w:ascii="Tahoma" w:hAnsi="Tahoma" w:cs="Tahoma"/>
          <w:sz w:val="22"/>
          <w:szCs w:val="22"/>
        </w:rPr>
        <w:t xml:space="preserve">Under introduktionsuddannelsen vil der være et tæt samarbejde mellem den uddannelsesgivende og den uddannelsessøgende læge med mulighed for umiddelbar feedback. </w:t>
      </w:r>
      <w:r w:rsidRPr="00FB0BCD">
        <w:rPr>
          <w:rFonts w:ascii="Tahoma" w:hAnsi="Tahoma" w:cs="Tahoma"/>
          <w:i/>
          <w:sz w:val="22"/>
          <w:szCs w:val="22"/>
        </w:rPr>
        <w:t>Mesterlære</w:t>
      </w:r>
      <w:r w:rsidRPr="005E073A">
        <w:rPr>
          <w:rFonts w:ascii="Tahoma" w:hAnsi="Tahoma" w:cs="Tahoma"/>
          <w:sz w:val="22"/>
          <w:szCs w:val="22"/>
        </w:rPr>
        <w:t xml:space="preserve">/superviseret dagligt arbejde samt </w:t>
      </w:r>
      <w:r w:rsidRPr="00FB0BCD">
        <w:rPr>
          <w:rFonts w:ascii="Tahoma" w:hAnsi="Tahoma" w:cs="Tahoma"/>
          <w:i/>
          <w:sz w:val="22"/>
          <w:szCs w:val="22"/>
        </w:rPr>
        <w:t xml:space="preserve">selvstudie </w:t>
      </w:r>
      <w:r w:rsidRPr="005E073A">
        <w:rPr>
          <w:rFonts w:ascii="Tahoma" w:hAnsi="Tahoma" w:cs="Tahoma"/>
          <w:sz w:val="22"/>
          <w:szCs w:val="22"/>
        </w:rPr>
        <w:t>vil være de vigtigste indlæringsmetoder i introduktionsåret. På eget initiativ og hjulpet af vejlederne</w:t>
      </w:r>
      <w:r w:rsidR="00B93253">
        <w:rPr>
          <w:rFonts w:ascii="Tahoma" w:hAnsi="Tahoma" w:cs="Tahoma"/>
          <w:sz w:val="22"/>
          <w:szCs w:val="22"/>
        </w:rPr>
        <w:t xml:space="preserve"> og </w:t>
      </w:r>
      <w:r w:rsidRPr="005E073A">
        <w:rPr>
          <w:rFonts w:ascii="Tahoma" w:hAnsi="Tahoma" w:cs="Tahoma"/>
          <w:sz w:val="22"/>
          <w:szCs w:val="22"/>
        </w:rPr>
        <w:t xml:space="preserve">den uddannelsesansvarlige overlæge findes relevant litteratur. </w:t>
      </w:r>
      <w:r w:rsidRPr="00FB0BCD">
        <w:rPr>
          <w:rFonts w:ascii="Tahoma" w:hAnsi="Tahoma" w:cs="Tahoma"/>
          <w:i/>
          <w:sz w:val="22"/>
          <w:szCs w:val="22"/>
        </w:rPr>
        <w:t>Struktureret observation i klinikken</w:t>
      </w:r>
      <w:r w:rsidR="005E073A" w:rsidRPr="00FB0BCD">
        <w:rPr>
          <w:rFonts w:ascii="Tahoma" w:hAnsi="Tahoma" w:cs="Tahoma"/>
          <w:i/>
          <w:sz w:val="22"/>
          <w:szCs w:val="22"/>
        </w:rPr>
        <w:t xml:space="preserve">/ radiologisk </w:t>
      </w:r>
      <w:r w:rsidR="00FB0BCD" w:rsidRPr="00FB0BCD">
        <w:rPr>
          <w:rFonts w:ascii="Tahoma" w:hAnsi="Tahoma" w:cs="Tahoma"/>
          <w:i/>
          <w:sz w:val="22"/>
          <w:szCs w:val="22"/>
        </w:rPr>
        <w:t xml:space="preserve">kompetencevurdering </w:t>
      </w:r>
      <w:r w:rsidR="005E073A" w:rsidRPr="00FB0BCD">
        <w:rPr>
          <w:rFonts w:ascii="Tahoma" w:hAnsi="Tahoma" w:cs="Tahoma"/>
          <w:i/>
          <w:sz w:val="22"/>
          <w:szCs w:val="22"/>
        </w:rPr>
        <w:t>mini-IPX</w:t>
      </w:r>
      <w:r w:rsidRPr="00FB0BCD">
        <w:rPr>
          <w:rFonts w:ascii="Tahoma" w:hAnsi="Tahoma" w:cs="Tahoma"/>
          <w:i/>
          <w:sz w:val="22"/>
          <w:szCs w:val="22"/>
        </w:rPr>
        <w:t xml:space="preserve"> og vejledersamtale</w:t>
      </w:r>
      <w:r w:rsidRPr="005E073A">
        <w:rPr>
          <w:rFonts w:ascii="Tahoma" w:hAnsi="Tahoma" w:cs="Tahoma"/>
          <w:sz w:val="22"/>
          <w:szCs w:val="22"/>
        </w:rPr>
        <w:t xml:space="preserve"> vil være de mest benyttede </w:t>
      </w:r>
      <w:r w:rsidR="005E073A">
        <w:rPr>
          <w:rFonts w:ascii="Tahoma" w:hAnsi="Tahoma" w:cs="Tahoma"/>
          <w:sz w:val="22"/>
          <w:szCs w:val="22"/>
        </w:rPr>
        <w:t>vurderings</w:t>
      </w:r>
      <w:r w:rsidRPr="005E073A">
        <w:rPr>
          <w:rFonts w:ascii="Tahoma" w:hAnsi="Tahoma" w:cs="Tahoma"/>
          <w:sz w:val="22"/>
          <w:szCs w:val="22"/>
        </w:rPr>
        <w:t xml:space="preserve">metoder. Kompetenceopnåelse attesteres i logbogen, når et mål er opnået. Udfyldelse af logbogen og gennemgang af uddannelsesplanen giver den uddannelsessøgende og vejlederen mulighed for at følge, hvordan uddannelsesforløbet skrider frem. </w:t>
      </w:r>
    </w:p>
    <w:p w:rsidR="00F72040" w:rsidRPr="005E073A" w:rsidRDefault="00F72040" w:rsidP="00623FBA">
      <w:pPr>
        <w:spacing w:line="276" w:lineRule="auto"/>
        <w:rPr>
          <w:rFonts w:ascii="Tahoma" w:hAnsi="Tahoma" w:cs="Tahoma"/>
          <w:b/>
          <w:sz w:val="22"/>
          <w:szCs w:val="22"/>
        </w:rPr>
      </w:pPr>
    </w:p>
    <w:p w:rsidR="00F72040" w:rsidRPr="00F72040" w:rsidRDefault="00F72040" w:rsidP="00F72040">
      <w:pPr>
        <w:tabs>
          <w:tab w:val="left" w:pos="1304"/>
          <w:tab w:val="center" w:pos="4819"/>
          <w:tab w:val="right" w:pos="9638"/>
        </w:tabs>
        <w:spacing w:line="276" w:lineRule="auto"/>
        <w:rPr>
          <w:rFonts w:ascii="Tahoma" w:hAnsi="Tahoma" w:cs="Tahoma"/>
          <w:b/>
        </w:rPr>
      </w:pPr>
      <w:r w:rsidRPr="00F72040">
        <w:rPr>
          <w:rFonts w:ascii="Tahoma" w:hAnsi="Tahoma" w:cs="Tahoma"/>
          <w:b/>
        </w:rPr>
        <w:t>Vejledning i den lægelige videreuddannelse</w:t>
      </w:r>
      <w:r w:rsidR="00FB60B9">
        <w:rPr>
          <w:rFonts w:ascii="Tahoma" w:hAnsi="Tahoma" w:cs="Tahoma"/>
          <w:b/>
        </w:rPr>
        <w:t>/uddannelsessøgende</w:t>
      </w:r>
    </w:p>
    <w:p w:rsidR="00F72040" w:rsidRDefault="00F72040" w:rsidP="00B93253">
      <w:pPr>
        <w:tabs>
          <w:tab w:val="left" w:pos="1304"/>
          <w:tab w:val="center" w:pos="4819"/>
          <w:tab w:val="right" w:pos="9638"/>
        </w:tabs>
        <w:spacing w:line="276" w:lineRule="auto"/>
        <w:rPr>
          <w:rFonts w:ascii="Tahoma" w:hAnsi="Tahoma" w:cs="Tahoma"/>
          <w:sz w:val="22"/>
          <w:szCs w:val="22"/>
        </w:rPr>
      </w:pPr>
      <w:r w:rsidRPr="00F72040">
        <w:rPr>
          <w:rFonts w:ascii="Tahoma" w:hAnsi="Tahoma" w:cs="Tahoma"/>
          <w:sz w:val="22"/>
          <w:szCs w:val="22"/>
        </w:rPr>
        <w:t>Under ansættelsen har den uddannelsessøgende en vejleder</w:t>
      </w:r>
      <w:r w:rsidR="00B93253">
        <w:rPr>
          <w:rFonts w:ascii="Tahoma" w:hAnsi="Tahoma" w:cs="Tahoma"/>
          <w:sz w:val="22"/>
          <w:szCs w:val="22"/>
        </w:rPr>
        <w:t xml:space="preserve"> (som kan være den uddannelsesansvarlige overlæge)</w:t>
      </w:r>
      <w:r w:rsidRPr="00F72040">
        <w:rPr>
          <w:rFonts w:ascii="Tahoma" w:hAnsi="Tahoma" w:cs="Tahoma"/>
          <w:sz w:val="22"/>
          <w:szCs w:val="22"/>
        </w:rPr>
        <w:t>, som afholder introduktionssamtale, justeringssamtale (eventuelt flere) og slutevalueringssamtale. Med udgangspunkt i uddannelsesprogrammet udarbejdes en individuel uddannelsesplan, som beskriver på hvilken måde den uddannelsessøgende og afdelingen vil arbejde hen mod de satte mål.</w:t>
      </w:r>
      <w:r w:rsidR="00B93253">
        <w:rPr>
          <w:rFonts w:ascii="Tahoma" w:hAnsi="Tahoma" w:cs="Tahoma"/>
          <w:sz w:val="22"/>
          <w:szCs w:val="22"/>
        </w:rPr>
        <w:t xml:space="preserve"> </w:t>
      </w:r>
      <w:r w:rsidRPr="00F72040">
        <w:rPr>
          <w:rFonts w:ascii="Tahoma" w:hAnsi="Tahoma" w:cs="Tahoma"/>
          <w:sz w:val="22"/>
          <w:szCs w:val="22"/>
        </w:rPr>
        <w:t>Alle introduktionslæger vil få afholdt minimum 3 vejledersamtaler, minimum en 360 graders feedback vurdering, få gennemgang af udførte/beskrevne undersøgelser uanset modalitet, samt blive vurderet på evnen til at afholde konference og afholde undervisning. Ved vurderingen benyttes kompetencekort.</w:t>
      </w:r>
    </w:p>
    <w:p w:rsidR="00B93253" w:rsidRPr="00F72040" w:rsidRDefault="00B93253" w:rsidP="00B93253">
      <w:pPr>
        <w:tabs>
          <w:tab w:val="left" w:pos="1304"/>
          <w:tab w:val="center" w:pos="4819"/>
          <w:tab w:val="right" w:pos="9638"/>
        </w:tabs>
        <w:spacing w:line="276" w:lineRule="auto"/>
        <w:rPr>
          <w:rFonts w:ascii="Tahoma" w:hAnsi="Tahoma" w:cs="Tahoma"/>
          <w:sz w:val="22"/>
          <w:szCs w:val="22"/>
        </w:rPr>
      </w:pPr>
    </w:p>
    <w:p w:rsidR="00F72040" w:rsidRDefault="00F72040" w:rsidP="00F72040">
      <w:pPr>
        <w:tabs>
          <w:tab w:val="left" w:pos="1304"/>
          <w:tab w:val="center" w:pos="4819"/>
          <w:tab w:val="right" w:pos="9638"/>
        </w:tabs>
        <w:spacing w:line="276" w:lineRule="auto"/>
        <w:rPr>
          <w:rFonts w:ascii="Tahoma" w:hAnsi="Tahoma" w:cs="Tahoma"/>
          <w:sz w:val="22"/>
          <w:szCs w:val="22"/>
        </w:rPr>
      </w:pPr>
      <w:r w:rsidRPr="00F72040">
        <w:rPr>
          <w:rFonts w:ascii="Tahoma" w:hAnsi="Tahoma" w:cs="Tahoma"/>
          <w:sz w:val="22"/>
          <w:szCs w:val="22"/>
        </w:rPr>
        <w:t xml:space="preserve">Såfremt et uddannelsesforløb ikke forløber planmæssigt, har vejlederen pligt til at forsøge at afhjælpe den uddannelsessøgendes problem så hurtigt som muligt. Ved et utilfredsstillende forløb er både den uddannelsessøgende læge og vejlederen forpligtet til at orientere den uddannelsesansvarlige overlæge, der skal forsøge at afhjælpe problemet. </w:t>
      </w:r>
    </w:p>
    <w:p w:rsidR="00B93253" w:rsidRPr="00F72040" w:rsidRDefault="00B93253" w:rsidP="00F72040">
      <w:pPr>
        <w:tabs>
          <w:tab w:val="left" w:pos="1304"/>
          <w:tab w:val="center" w:pos="4819"/>
          <w:tab w:val="right" w:pos="9638"/>
        </w:tabs>
        <w:spacing w:line="276" w:lineRule="auto"/>
        <w:rPr>
          <w:rFonts w:ascii="Tahoma" w:hAnsi="Tahoma" w:cs="Tahoma"/>
          <w:sz w:val="22"/>
          <w:szCs w:val="22"/>
        </w:rPr>
      </w:pPr>
    </w:p>
    <w:p w:rsidR="00F72040" w:rsidRPr="00F72040" w:rsidRDefault="00F72040" w:rsidP="00F72040">
      <w:pPr>
        <w:tabs>
          <w:tab w:val="left" w:pos="1304"/>
          <w:tab w:val="center" w:pos="4819"/>
          <w:tab w:val="right" w:pos="9638"/>
        </w:tabs>
        <w:spacing w:line="276" w:lineRule="auto"/>
        <w:rPr>
          <w:rFonts w:ascii="Tahoma" w:hAnsi="Tahoma" w:cs="Tahoma"/>
          <w:sz w:val="22"/>
          <w:szCs w:val="22"/>
        </w:rPr>
      </w:pPr>
      <w:r w:rsidRPr="00F72040">
        <w:rPr>
          <w:rFonts w:ascii="Tahoma" w:hAnsi="Tahoma" w:cs="Tahoma"/>
          <w:sz w:val="22"/>
          <w:szCs w:val="22"/>
        </w:rPr>
        <w:t xml:space="preserve">Der vil normalt foregå vejledning om videreuddannelse ved justeringssamtale og slutevalueringssamtale med særlig vægt på, om specialevalget virker hensigtsmæssigt for </w:t>
      </w:r>
      <w:r w:rsidR="00B93253">
        <w:rPr>
          <w:rFonts w:ascii="Tahoma" w:hAnsi="Tahoma" w:cs="Tahoma"/>
          <w:sz w:val="22"/>
          <w:szCs w:val="22"/>
        </w:rPr>
        <w:t>introduktionslægen i radiologi</w:t>
      </w:r>
      <w:r w:rsidRPr="00F72040">
        <w:rPr>
          <w:rFonts w:ascii="Tahoma" w:hAnsi="Tahoma" w:cs="Tahoma"/>
          <w:sz w:val="22"/>
          <w:szCs w:val="22"/>
        </w:rPr>
        <w:t xml:space="preserve"> i forhold til forventningen om fremtidigt arbejde (karrierevejledning). Ved afsluttende samtale vil der være en vejledning om kvalifikation til hoveduddannelsesstilling </w:t>
      </w:r>
      <w:r w:rsidR="00B93253">
        <w:rPr>
          <w:rFonts w:ascii="Tahoma" w:hAnsi="Tahoma" w:cs="Tahoma"/>
          <w:sz w:val="22"/>
          <w:szCs w:val="22"/>
        </w:rPr>
        <w:t xml:space="preserve">i radiologi </w:t>
      </w:r>
      <w:r w:rsidRPr="00F72040">
        <w:rPr>
          <w:rFonts w:ascii="Tahoma" w:hAnsi="Tahoma" w:cs="Tahoma"/>
          <w:sz w:val="22"/>
          <w:szCs w:val="22"/>
        </w:rPr>
        <w:t xml:space="preserve">eller måske vejledning om valg af et andet speciale. Ansvaret for specialevejledning ligger </w:t>
      </w:r>
      <w:r w:rsidRPr="00F72040">
        <w:rPr>
          <w:rFonts w:ascii="Tahoma" w:hAnsi="Tahoma" w:cs="Tahoma"/>
          <w:sz w:val="22"/>
          <w:szCs w:val="22"/>
        </w:rPr>
        <w:lastRenderedPageBreak/>
        <w:t>primært hos den uddannelsesansvarlige overlæge. Såfremt der er givet afslag på ansøgning om hoveduddannelsesstilling, vil vejledning kunne foregå hos den person, der har deltaget i ansættelsesudvalget fra vores afdeling.</w:t>
      </w:r>
    </w:p>
    <w:p w:rsidR="00623FBA" w:rsidRPr="00623FBA" w:rsidRDefault="00623FBA" w:rsidP="00623FBA">
      <w:pPr>
        <w:spacing w:line="276" w:lineRule="auto"/>
        <w:rPr>
          <w:rFonts w:ascii="Tahoma" w:hAnsi="Tahoma" w:cs="Tahoma"/>
        </w:rPr>
      </w:pPr>
    </w:p>
    <w:p w:rsidR="00623FBA" w:rsidRPr="005E073A" w:rsidRDefault="00623FBA" w:rsidP="00623FBA">
      <w:pPr>
        <w:spacing w:line="276" w:lineRule="auto"/>
        <w:rPr>
          <w:rFonts w:ascii="Tahoma" w:hAnsi="Tahoma" w:cs="Tahoma"/>
          <w:b/>
          <w:bCs/>
        </w:rPr>
      </w:pPr>
      <w:r w:rsidRPr="005E073A">
        <w:rPr>
          <w:rFonts w:ascii="Tahoma" w:hAnsi="Tahoma" w:cs="Tahoma"/>
          <w:b/>
          <w:bCs/>
        </w:rPr>
        <w:t>Evaluering af den lægelige videreuddannelse</w:t>
      </w:r>
      <w:r w:rsidR="00FB60B9">
        <w:rPr>
          <w:rFonts w:ascii="Tahoma" w:hAnsi="Tahoma" w:cs="Tahoma"/>
          <w:b/>
          <w:bCs/>
        </w:rPr>
        <w:t>/uddannelsesstedet</w:t>
      </w:r>
    </w:p>
    <w:p w:rsidR="00623FBA" w:rsidRPr="00FB60B9" w:rsidRDefault="00B93253" w:rsidP="00FB60B9">
      <w:pPr>
        <w:spacing w:line="276" w:lineRule="auto"/>
        <w:rPr>
          <w:rFonts w:ascii="Tahoma" w:hAnsi="Tahoma" w:cs="Tahoma"/>
          <w:sz w:val="22"/>
          <w:szCs w:val="22"/>
        </w:rPr>
      </w:pPr>
      <w:r w:rsidRPr="00FB60B9">
        <w:rPr>
          <w:rFonts w:ascii="Tahoma" w:hAnsi="Tahoma" w:cs="Tahoma"/>
          <w:sz w:val="22"/>
          <w:szCs w:val="22"/>
        </w:rPr>
        <w:t xml:space="preserve">Introduktionslægen </w:t>
      </w:r>
      <w:r w:rsidR="005E073A" w:rsidRPr="00FB60B9">
        <w:rPr>
          <w:rFonts w:ascii="Tahoma" w:hAnsi="Tahoma" w:cs="Tahoma"/>
          <w:sz w:val="22"/>
          <w:szCs w:val="22"/>
        </w:rPr>
        <w:t xml:space="preserve">skal ved afsluttet uddannelse evaluere </w:t>
      </w:r>
      <w:r w:rsidR="00623FBA" w:rsidRPr="00FB60B9">
        <w:rPr>
          <w:rFonts w:ascii="Tahoma" w:hAnsi="Tahoma" w:cs="Tahoma"/>
          <w:sz w:val="22"/>
          <w:szCs w:val="22"/>
        </w:rPr>
        <w:t xml:space="preserve">uddannelsesprogrammet, uddannelsesplanen, samt det enkelte uddannelsessted og dets læringsrammer på </w:t>
      </w:r>
      <w:hyperlink r:id="rId9" w:history="1">
        <w:r w:rsidR="00623FBA" w:rsidRPr="00FB60B9">
          <w:rPr>
            <w:rStyle w:val="Hyperlink"/>
            <w:rFonts w:ascii="Tahoma" w:hAnsi="Tahoma" w:cs="Tahoma"/>
            <w:sz w:val="22"/>
            <w:szCs w:val="22"/>
          </w:rPr>
          <w:t>www.evaluer.dk</w:t>
        </w:r>
      </w:hyperlink>
      <w:r w:rsidR="00E90194" w:rsidRPr="00FB60B9">
        <w:rPr>
          <w:rFonts w:ascii="Tahoma" w:hAnsi="Tahoma" w:cs="Tahoma"/>
          <w:sz w:val="22"/>
          <w:szCs w:val="22"/>
        </w:rPr>
        <w:t>.</w:t>
      </w:r>
      <w:r w:rsidR="00623FBA" w:rsidRPr="00FB60B9">
        <w:rPr>
          <w:rFonts w:ascii="Tahoma" w:hAnsi="Tahoma" w:cs="Tahoma"/>
          <w:sz w:val="22"/>
          <w:szCs w:val="22"/>
        </w:rPr>
        <w:t xml:space="preserve"> Resultaterne </w:t>
      </w:r>
      <w:r w:rsidR="00FC11F4" w:rsidRPr="00FB60B9">
        <w:rPr>
          <w:rFonts w:ascii="Tahoma" w:hAnsi="Tahoma" w:cs="Tahoma"/>
          <w:sz w:val="22"/>
          <w:szCs w:val="22"/>
        </w:rPr>
        <w:t xml:space="preserve">i anonymiseret form </w:t>
      </w:r>
      <w:r w:rsidR="00623FBA" w:rsidRPr="00FB60B9">
        <w:rPr>
          <w:rFonts w:ascii="Tahoma" w:hAnsi="Tahoma" w:cs="Tahoma"/>
          <w:sz w:val="22"/>
          <w:szCs w:val="22"/>
        </w:rPr>
        <w:t>offentliggør</w:t>
      </w:r>
      <w:r w:rsidR="00FB60B9" w:rsidRPr="00FB60B9">
        <w:rPr>
          <w:rFonts w:ascii="Tahoma" w:hAnsi="Tahoma" w:cs="Tahoma"/>
          <w:sz w:val="22"/>
          <w:szCs w:val="22"/>
        </w:rPr>
        <w:t>es af</w:t>
      </w:r>
      <w:r w:rsidR="00623FBA" w:rsidRPr="00FB60B9">
        <w:rPr>
          <w:rFonts w:ascii="Tahoma" w:hAnsi="Tahoma" w:cs="Tahoma"/>
          <w:sz w:val="22"/>
          <w:szCs w:val="22"/>
        </w:rPr>
        <w:t xml:space="preserve"> Region</w:t>
      </w:r>
      <w:r w:rsidR="00AF76EB" w:rsidRPr="00FB60B9">
        <w:rPr>
          <w:rFonts w:ascii="Tahoma" w:hAnsi="Tahoma" w:cs="Tahoma"/>
          <w:sz w:val="22"/>
          <w:szCs w:val="22"/>
        </w:rPr>
        <w:t>erne</w:t>
      </w:r>
      <w:r w:rsidR="00623FBA" w:rsidRPr="00FB60B9">
        <w:rPr>
          <w:rFonts w:ascii="Tahoma" w:hAnsi="Tahoma" w:cs="Tahoma"/>
          <w:sz w:val="22"/>
          <w:szCs w:val="22"/>
        </w:rPr>
        <w:t xml:space="preserve"> samme sted.</w:t>
      </w:r>
    </w:p>
    <w:p w:rsidR="00623FBA" w:rsidRPr="00FB60B9" w:rsidRDefault="00623FBA" w:rsidP="00FB60B9">
      <w:pPr>
        <w:spacing w:line="276" w:lineRule="auto"/>
        <w:rPr>
          <w:rFonts w:ascii="Tahoma" w:hAnsi="Tahoma" w:cs="Tahoma"/>
          <w:sz w:val="22"/>
          <w:szCs w:val="22"/>
        </w:rPr>
      </w:pPr>
      <w:r w:rsidRPr="00FB60B9">
        <w:rPr>
          <w:rFonts w:ascii="Tahoma" w:hAnsi="Tahoma" w:cs="Tahoma"/>
          <w:sz w:val="22"/>
          <w:szCs w:val="22"/>
        </w:rPr>
        <w:t xml:space="preserve">Afdelinger med uddannelsesstillinger er tilsluttet sundhedsstyrelsens inspektorordning. Med mellemrum besøges afdelingen af specialets inspektorer. Efter besøget udfærdiges en rapport, hvori uddannelsesstedet og de uddannelsessøgende får gode råd til hvordan uddannelsesmiljøet eventuelt kan gøres bedre. </w:t>
      </w:r>
    </w:p>
    <w:p w:rsidR="00FC11F4" w:rsidRPr="00FB60B9" w:rsidRDefault="00623FBA" w:rsidP="00FB60B9">
      <w:pPr>
        <w:spacing w:line="276" w:lineRule="auto"/>
        <w:rPr>
          <w:rFonts w:ascii="Tahoma" w:hAnsi="Tahoma" w:cs="Tahoma"/>
          <w:sz w:val="22"/>
          <w:szCs w:val="22"/>
        </w:rPr>
      </w:pPr>
      <w:r w:rsidRPr="00FB60B9">
        <w:rPr>
          <w:rFonts w:ascii="Tahoma" w:hAnsi="Tahoma" w:cs="Tahoma"/>
          <w:sz w:val="22"/>
          <w:szCs w:val="22"/>
        </w:rPr>
        <w:t xml:space="preserve">Denne afdeling er sidst evalueret </w:t>
      </w:r>
      <w:r w:rsidRPr="00FB60B9">
        <w:rPr>
          <w:rFonts w:ascii="Tahoma" w:hAnsi="Tahoma" w:cs="Tahoma"/>
          <w:b/>
          <w:i/>
          <w:color w:val="C0504D"/>
          <w:sz w:val="22"/>
          <w:szCs w:val="22"/>
          <w:u w:val="single"/>
        </w:rPr>
        <w:t>årstal</w:t>
      </w:r>
      <w:r w:rsidRPr="00FB60B9">
        <w:rPr>
          <w:rFonts w:ascii="Tahoma" w:hAnsi="Tahoma" w:cs="Tahoma"/>
          <w:i/>
          <w:color w:val="C0504D"/>
          <w:sz w:val="22"/>
          <w:szCs w:val="22"/>
        </w:rPr>
        <w:t xml:space="preserve"> </w:t>
      </w:r>
      <w:r w:rsidRPr="00FB60B9">
        <w:rPr>
          <w:rFonts w:ascii="Tahoma" w:hAnsi="Tahoma" w:cs="Tahoma"/>
          <w:sz w:val="22"/>
          <w:szCs w:val="22"/>
        </w:rPr>
        <w:t xml:space="preserve">og evalueringen kan ses på Sundhedsstyrelsens hjemmeside </w:t>
      </w:r>
      <w:hyperlink r:id="rId10" w:history="1">
        <w:r w:rsidRPr="00FB60B9">
          <w:rPr>
            <w:rStyle w:val="Hyperlink"/>
            <w:rFonts w:ascii="Tahoma" w:hAnsi="Tahoma" w:cs="Tahoma"/>
            <w:sz w:val="22"/>
            <w:szCs w:val="22"/>
          </w:rPr>
          <w:t>www.s</w:t>
        </w:r>
        <w:r w:rsidRPr="00FB60B9">
          <w:rPr>
            <w:rStyle w:val="Hyperlink"/>
            <w:rFonts w:ascii="Tahoma" w:hAnsi="Tahoma" w:cs="Tahoma"/>
            <w:sz w:val="22"/>
            <w:szCs w:val="22"/>
          </w:rPr>
          <w:t>s</w:t>
        </w:r>
        <w:r w:rsidRPr="00FB60B9">
          <w:rPr>
            <w:rStyle w:val="Hyperlink"/>
            <w:rFonts w:ascii="Tahoma" w:hAnsi="Tahoma" w:cs="Tahoma"/>
            <w:sz w:val="22"/>
            <w:szCs w:val="22"/>
          </w:rPr>
          <w:t>t</w:t>
        </w:r>
        <w:r w:rsidRPr="00FB60B9">
          <w:rPr>
            <w:rStyle w:val="Hyperlink"/>
            <w:rFonts w:ascii="Tahoma" w:hAnsi="Tahoma" w:cs="Tahoma"/>
            <w:sz w:val="22"/>
            <w:szCs w:val="22"/>
          </w:rPr>
          <w:t>.</w:t>
        </w:r>
        <w:r w:rsidRPr="00FB60B9">
          <w:rPr>
            <w:rStyle w:val="Hyperlink"/>
            <w:rFonts w:ascii="Tahoma" w:hAnsi="Tahoma" w:cs="Tahoma"/>
            <w:sz w:val="22"/>
            <w:szCs w:val="22"/>
          </w:rPr>
          <w:t>dk</w:t>
        </w:r>
      </w:hyperlink>
      <w:r w:rsidRPr="00FB60B9">
        <w:rPr>
          <w:rFonts w:ascii="Tahoma" w:hAnsi="Tahoma" w:cs="Tahoma"/>
          <w:sz w:val="22"/>
          <w:szCs w:val="22"/>
        </w:rPr>
        <w:t xml:space="preserve">. </w:t>
      </w:r>
    </w:p>
    <w:p w:rsidR="00FC11F4" w:rsidRPr="00FB60B9" w:rsidRDefault="00FC11F4" w:rsidP="00FB60B9">
      <w:pPr>
        <w:spacing w:line="276" w:lineRule="auto"/>
        <w:rPr>
          <w:rFonts w:ascii="Tahoma" w:hAnsi="Tahoma" w:cs="Tahoma"/>
          <w:sz w:val="22"/>
          <w:szCs w:val="22"/>
        </w:rPr>
      </w:pPr>
      <w:r w:rsidRPr="00FB60B9">
        <w:rPr>
          <w:rFonts w:ascii="Tahoma" w:hAnsi="Tahoma" w:cs="Tahoma"/>
          <w:sz w:val="22"/>
          <w:szCs w:val="22"/>
        </w:rPr>
        <w:t>Resultatet af evalueringen af uddannelsesstedet følges op af afdelingen og hospitalsledelsen, men også</w:t>
      </w:r>
      <w:r w:rsidR="00B93253" w:rsidRPr="00FB60B9">
        <w:rPr>
          <w:rFonts w:ascii="Tahoma" w:hAnsi="Tahoma" w:cs="Tahoma"/>
          <w:sz w:val="22"/>
          <w:szCs w:val="22"/>
        </w:rPr>
        <w:t xml:space="preserve"> af</w:t>
      </w:r>
      <w:r w:rsidRPr="00FB60B9">
        <w:rPr>
          <w:rFonts w:ascii="Tahoma" w:hAnsi="Tahoma" w:cs="Tahoma"/>
          <w:sz w:val="22"/>
          <w:szCs w:val="22"/>
        </w:rPr>
        <w:t xml:space="preserve"> Det Regionale Råd for Lægers Videreuddannelse og den </w:t>
      </w:r>
      <w:r w:rsidR="00C82D82" w:rsidRPr="00FB60B9">
        <w:rPr>
          <w:rFonts w:ascii="Tahoma" w:hAnsi="Tahoma" w:cs="Tahoma"/>
          <w:sz w:val="22"/>
          <w:szCs w:val="22"/>
        </w:rPr>
        <w:t xml:space="preserve">regionale </w:t>
      </w:r>
      <w:r w:rsidRPr="00FB60B9">
        <w:rPr>
          <w:rFonts w:ascii="Tahoma" w:hAnsi="Tahoma" w:cs="Tahoma"/>
          <w:sz w:val="22"/>
          <w:szCs w:val="22"/>
        </w:rPr>
        <w:t>postgraduate kliniske lektor (se nærmere på de regionale</w:t>
      </w:r>
      <w:r w:rsidR="00C82D82" w:rsidRPr="00FB60B9">
        <w:rPr>
          <w:rFonts w:ascii="Tahoma" w:hAnsi="Tahoma" w:cs="Tahoma"/>
          <w:sz w:val="22"/>
          <w:szCs w:val="22"/>
        </w:rPr>
        <w:t xml:space="preserve"> hjemmesider for lægelig videreuddannelse længere nede). Fokus på uddannelsen i regionen har også Det Regionale Uddannelsesråd i Radiologi, som består af uddannelsesansvarlige overlæge</w:t>
      </w:r>
      <w:r w:rsidR="009F459C" w:rsidRPr="00FB60B9">
        <w:rPr>
          <w:rFonts w:ascii="Tahoma" w:hAnsi="Tahoma" w:cs="Tahoma"/>
          <w:sz w:val="22"/>
          <w:szCs w:val="22"/>
        </w:rPr>
        <w:t>r</w:t>
      </w:r>
      <w:r w:rsidR="00C82D82" w:rsidRPr="00FB60B9">
        <w:rPr>
          <w:rFonts w:ascii="Tahoma" w:hAnsi="Tahoma" w:cs="Tahoma"/>
          <w:sz w:val="22"/>
          <w:szCs w:val="22"/>
        </w:rPr>
        <w:t xml:space="preserve"> i regionen, yngre læge repræsentanter, den postgraduate kliniske lektor og repræsentation fra Sekretariatet for Lægelig Videreuddannelse.</w:t>
      </w:r>
    </w:p>
    <w:p w:rsidR="00623FBA" w:rsidRPr="00623FBA" w:rsidRDefault="00623FBA" w:rsidP="00623FBA">
      <w:pPr>
        <w:pStyle w:val="Sidefod"/>
        <w:tabs>
          <w:tab w:val="left" w:pos="1304"/>
        </w:tabs>
        <w:spacing w:line="276" w:lineRule="auto"/>
        <w:rPr>
          <w:rFonts w:ascii="Tahoma" w:hAnsi="Tahoma" w:cs="Tahoma"/>
        </w:rPr>
      </w:pPr>
    </w:p>
    <w:p w:rsidR="00623FBA" w:rsidRPr="00BB5A19" w:rsidRDefault="00623FBA" w:rsidP="00623FBA">
      <w:pPr>
        <w:pStyle w:val="Sidefod"/>
        <w:tabs>
          <w:tab w:val="left" w:pos="1304"/>
        </w:tabs>
        <w:spacing w:line="276" w:lineRule="auto"/>
        <w:rPr>
          <w:rFonts w:ascii="Tahoma" w:hAnsi="Tahoma" w:cs="Tahoma"/>
          <w:b/>
          <w:szCs w:val="24"/>
        </w:rPr>
      </w:pPr>
      <w:r w:rsidRPr="00BB5A19">
        <w:rPr>
          <w:rFonts w:ascii="Tahoma" w:hAnsi="Tahoma" w:cs="Tahoma"/>
          <w:b/>
          <w:szCs w:val="24"/>
        </w:rPr>
        <w:t>Øvrige regler for den lægelige videreuddannelse</w:t>
      </w:r>
    </w:p>
    <w:p w:rsidR="00623FBA" w:rsidRPr="00FB60B9" w:rsidRDefault="00623FBA" w:rsidP="000550E5">
      <w:pPr>
        <w:spacing w:line="276" w:lineRule="auto"/>
        <w:rPr>
          <w:rFonts w:ascii="Tahoma" w:hAnsi="Tahoma" w:cs="Tahoma"/>
          <w:sz w:val="22"/>
          <w:szCs w:val="22"/>
        </w:rPr>
      </w:pPr>
      <w:r w:rsidRPr="00FB60B9">
        <w:rPr>
          <w:rFonts w:ascii="Tahoma" w:hAnsi="Tahoma" w:cs="Tahoma"/>
          <w:sz w:val="22"/>
          <w:szCs w:val="22"/>
        </w:rPr>
        <w:t>Yderligere oplysninger om specialet, hoveduddannelsen og ansøgning til denne kan findes her:</w:t>
      </w:r>
    </w:p>
    <w:p w:rsidR="00623FBA" w:rsidRPr="00FB60B9" w:rsidRDefault="00623FBA" w:rsidP="000550E5">
      <w:pPr>
        <w:spacing w:line="276" w:lineRule="auto"/>
        <w:rPr>
          <w:rFonts w:ascii="Tahoma" w:hAnsi="Tahoma" w:cs="Tahoma"/>
          <w:sz w:val="22"/>
          <w:szCs w:val="22"/>
        </w:rPr>
      </w:pPr>
      <w:r w:rsidRPr="00FB60B9">
        <w:rPr>
          <w:rFonts w:ascii="Tahoma" w:hAnsi="Tahoma" w:cs="Tahoma"/>
          <w:sz w:val="22"/>
          <w:szCs w:val="22"/>
        </w:rPr>
        <w:t xml:space="preserve">Dansk radiologisk Selskab, </w:t>
      </w:r>
      <w:hyperlink r:id="rId11" w:history="1">
        <w:r w:rsidR="00BB5A19" w:rsidRPr="00FB60B9">
          <w:rPr>
            <w:rStyle w:val="Hyperlink"/>
            <w:rFonts w:ascii="Tahoma" w:hAnsi="Tahoma" w:cs="Tahoma"/>
            <w:sz w:val="22"/>
            <w:szCs w:val="22"/>
          </w:rPr>
          <w:t>www.drs-uddannelse.dk</w:t>
        </w:r>
      </w:hyperlink>
      <w:r w:rsidR="005A2578" w:rsidRPr="00FB60B9">
        <w:rPr>
          <w:rFonts w:ascii="Tahoma" w:hAnsi="Tahoma" w:cs="Tahoma"/>
          <w:sz w:val="22"/>
          <w:szCs w:val="22"/>
        </w:rPr>
        <w:t xml:space="preserve"> og </w:t>
      </w:r>
      <w:hyperlink r:id="rId12" w:history="1">
        <w:r w:rsidR="00BB5A19" w:rsidRPr="00FB60B9">
          <w:rPr>
            <w:rStyle w:val="Hyperlink"/>
            <w:rFonts w:ascii="Tahoma" w:hAnsi="Tahoma" w:cs="Tahoma"/>
            <w:sz w:val="22"/>
            <w:szCs w:val="22"/>
          </w:rPr>
          <w:t>DRS.dk</w:t>
        </w:r>
      </w:hyperlink>
      <w:r w:rsidR="00BB5A19" w:rsidRPr="00FB60B9">
        <w:rPr>
          <w:rFonts w:ascii="Tahoma" w:hAnsi="Tahoma" w:cs="Tahoma"/>
          <w:sz w:val="22"/>
          <w:szCs w:val="22"/>
        </w:rPr>
        <w:t xml:space="preserve"> </w:t>
      </w:r>
    </w:p>
    <w:p w:rsidR="00C36E0E" w:rsidRPr="00FB60B9" w:rsidRDefault="00623FBA" w:rsidP="000550E5">
      <w:pPr>
        <w:spacing w:line="276" w:lineRule="auto"/>
        <w:rPr>
          <w:rFonts w:ascii="Tahoma" w:hAnsi="Tahoma" w:cs="Tahoma"/>
          <w:sz w:val="22"/>
          <w:szCs w:val="22"/>
        </w:rPr>
      </w:pPr>
      <w:r w:rsidRPr="00FB60B9">
        <w:rPr>
          <w:rFonts w:ascii="Tahoma" w:hAnsi="Tahoma" w:cs="Tahoma"/>
          <w:sz w:val="22"/>
          <w:szCs w:val="22"/>
        </w:rPr>
        <w:t xml:space="preserve">Sundhedsstyrelsen, </w:t>
      </w:r>
      <w:hyperlink r:id="rId13" w:history="1">
        <w:r w:rsidRPr="00FB60B9">
          <w:rPr>
            <w:rStyle w:val="Hyperlink"/>
            <w:rFonts w:ascii="Tahoma" w:hAnsi="Tahoma" w:cs="Tahoma"/>
            <w:sz w:val="22"/>
            <w:szCs w:val="22"/>
          </w:rPr>
          <w:t>www.sst.dk</w:t>
        </w:r>
      </w:hyperlink>
      <w:r w:rsidR="00BB5A19" w:rsidRPr="00FB60B9">
        <w:rPr>
          <w:rFonts w:ascii="Tahoma" w:hAnsi="Tahoma" w:cs="Tahoma"/>
          <w:sz w:val="22"/>
          <w:szCs w:val="22"/>
        </w:rPr>
        <w:t xml:space="preserve"> </w:t>
      </w:r>
    </w:p>
    <w:p w:rsidR="00BB5A19" w:rsidRPr="00FB60B9" w:rsidRDefault="00F72040" w:rsidP="000550E5">
      <w:pPr>
        <w:spacing w:line="276" w:lineRule="auto"/>
        <w:rPr>
          <w:rFonts w:ascii="Tahoma" w:hAnsi="Tahoma" w:cs="Tahoma"/>
          <w:sz w:val="22"/>
          <w:szCs w:val="22"/>
        </w:rPr>
      </w:pPr>
      <w:r w:rsidRPr="00FB60B9">
        <w:rPr>
          <w:rFonts w:ascii="Tahoma" w:hAnsi="Tahoma" w:cs="Tahoma"/>
          <w:sz w:val="22"/>
          <w:szCs w:val="22"/>
        </w:rPr>
        <w:t>De Regionale Råd for Lægers Videreuddannelse betjenes af sekretariater, som bistår med ansættelsespapirer samt råd og vejledning under speciallægeuddannelsens forløb, se</w:t>
      </w:r>
      <w:r w:rsidR="00BB5A19" w:rsidRPr="00FB60B9">
        <w:rPr>
          <w:rFonts w:ascii="Tahoma" w:hAnsi="Tahoma" w:cs="Tahoma"/>
          <w:sz w:val="22"/>
          <w:szCs w:val="22"/>
        </w:rPr>
        <w:t xml:space="preserve"> sekretariaternes hjemmesider:</w:t>
      </w:r>
    </w:p>
    <w:p w:rsidR="00BB5A19" w:rsidRPr="00FB60B9" w:rsidRDefault="00BB5A19" w:rsidP="000550E5">
      <w:pPr>
        <w:spacing w:line="276" w:lineRule="auto"/>
        <w:rPr>
          <w:rFonts w:ascii="Tahoma" w:hAnsi="Tahoma" w:cs="Tahoma"/>
          <w:sz w:val="22"/>
          <w:szCs w:val="22"/>
        </w:rPr>
      </w:pPr>
      <w:r w:rsidRPr="00FB60B9">
        <w:rPr>
          <w:rFonts w:ascii="Tahoma" w:hAnsi="Tahoma" w:cs="Tahoma"/>
          <w:sz w:val="22"/>
          <w:szCs w:val="22"/>
        </w:rPr>
        <w:t xml:space="preserve">Region Øst: </w:t>
      </w:r>
      <w:hyperlink r:id="rId14" w:history="1">
        <w:r w:rsidR="00C82D82" w:rsidRPr="00FB60B9">
          <w:rPr>
            <w:rStyle w:val="Hyperlink"/>
            <w:rFonts w:ascii="Tahoma" w:hAnsi="Tahoma" w:cs="Tahoma"/>
            <w:sz w:val="22"/>
            <w:szCs w:val="22"/>
          </w:rPr>
          <w:t>Den Lægelige V</w:t>
        </w:r>
        <w:r w:rsidR="00FC11F4" w:rsidRPr="00FB60B9">
          <w:rPr>
            <w:rStyle w:val="Hyperlink"/>
            <w:rFonts w:ascii="Tahoma" w:hAnsi="Tahoma" w:cs="Tahoma"/>
            <w:sz w:val="22"/>
            <w:szCs w:val="22"/>
          </w:rPr>
          <w:t>idereuddannelse</w:t>
        </w:r>
        <w:r w:rsidRPr="00FB60B9">
          <w:rPr>
            <w:rStyle w:val="Hyperlink"/>
            <w:rFonts w:ascii="Tahoma" w:hAnsi="Tahoma" w:cs="Tahoma"/>
            <w:sz w:val="22"/>
            <w:szCs w:val="22"/>
          </w:rPr>
          <w:t xml:space="preserve"> - Region Øst</w:t>
        </w:r>
      </w:hyperlink>
    </w:p>
    <w:p w:rsidR="00BB5A19" w:rsidRPr="00FB60B9" w:rsidRDefault="00BB5A19" w:rsidP="000550E5">
      <w:pPr>
        <w:spacing w:line="276" w:lineRule="auto"/>
        <w:rPr>
          <w:rFonts w:ascii="Tahoma" w:hAnsi="Tahoma" w:cs="Tahoma"/>
          <w:sz w:val="22"/>
          <w:szCs w:val="22"/>
        </w:rPr>
      </w:pPr>
      <w:r w:rsidRPr="00FB60B9">
        <w:rPr>
          <w:rFonts w:ascii="Tahoma" w:hAnsi="Tahoma" w:cs="Tahoma"/>
          <w:sz w:val="22"/>
          <w:szCs w:val="22"/>
        </w:rPr>
        <w:t xml:space="preserve">Region Syd: </w:t>
      </w:r>
      <w:hyperlink r:id="rId15" w:history="1">
        <w:r w:rsidR="00C82D82" w:rsidRPr="00FB60B9">
          <w:rPr>
            <w:rStyle w:val="Hyperlink"/>
            <w:rFonts w:ascii="Tahoma" w:hAnsi="Tahoma" w:cs="Tahoma"/>
            <w:sz w:val="22"/>
            <w:szCs w:val="22"/>
          </w:rPr>
          <w:t>Den Lægelige V</w:t>
        </w:r>
        <w:r w:rsidR="00FC11F4" w:rsidRPr="00FB60B9">
          <w:rPr>
            <w:rStyle w:val="Hyperlink"/>
            <w:rFonts w:ascii="Tahoma" w:hAnsi="Tahoma" w:cs="Tahoma"/>
            <w:sz w:val="22"/>
            <w:szCs w:val="22"/>
          </w:rPr>
          <w:t>idereuddannelse</w:t>
        </w:r>
        <w:r w:rsidRPr="00FB60B9">
          <w:rPr>
            <w:rStyle w:val="Hyperlink"/>
            <w:rFonts w:ascii="Tahoma" w:hAnsi="Tahoma" w:cs="Tahoma"/>
            <w:sz w:val="22"/>
            <w:szCs w:val="22"/>
          </w:rPr>
          <w:t xml:space="preserve"> - Region Syd</w:t>
        </w:r>
      </w:hyperlink>
    </w:p>
    <w:p w:rsidR="00BB5A19" w:rsidRPr="00FB60B9" w:rsidRDefault="00BB5A19" w:rsidP="000550E5">
      <w:pPr>
        <w:spacing w:line="276" w:lineRule="auto"/>
        <w:rPr>
          <w:rFonts w:ascii="Tahoma" w:hAnsi="Tahoma" w:cs="Tahoma"/>
          <w:sz w:val="22"/>
          <w:szCs w:val="22"/>
        </w:rPr>
      </w:pPr>
      <w:r w:rsidRPr="00FB60B9">
        <w:rPr>
          <w:rFonts w:ascii="Tahoma" w:hAnsi="Tahoma" w:cs="Tahoma"/>
          <w:sz w:val="22"/>
          <w:szCs w:val="22"/>
        </w:rPr>
        <w:t>Region Nord</w:t>
      </w:r>
      <w:r w:rsidR="00A70D5E" w:rsidRPr="00FB60B9">
        <w:rPr>
          <w:rFonts w:ascii="Tahoma" w:hAnsi="Tahoma" w:cs="Tahoma"/>
          <w:sz w:val="22"/>
          <w:szCs w:val="22"/>
        </w:rPr>
        <w:t xml:space="preserve">: </w:t>
      </w:r>
      <w:hyperlink r:id="rId16" w:history="1">
        <w:r w:rsidR="00C82D82" w:rsidRPr="00FB60B9">
          <w:rPr>
            <w:rStyle w:val="Hyperlink"/>
            <w:rFonts w:ascii="Tahoma" w:hAnsi="Tahoma" w:cs="Tahoma"/>
            <w:sz w:val="22"/>
            <w:szCs w:val="22"/>
          </w:rPr>
          <w:t>Den Lægelige V</w:t>
        </w:r>
        <w:r w:rsidR="00FC11F4" w:rsidRPr="00FB60B9">
          <w:rPr>
            <w:rStyle w:val="Hyperlink"/>
            <w:rFonts w:ascii="Tahoma" w:hAnsi="Tahoma" w:cs="Tahoma"/>
            <w:sz w:val="22"/>
            <w:szCs w:val="22"/>
          </w:rPr>
          <w:t xml:space="preserve">idereuddannelse </w:t>
        </w:r>
        <w:r w:rsidRPr="00FB60B9">
          <w:rPr>
            <w:rStyle w:val="Hyperlink"/>
            <w:rFonts w:ascii="Tahoma" w:hAnsi="Tahoma" w:cs="Tahoma"/>
            <w:sz w:val="22"/>
            <w:szCs w:val="22"/>
          </w:rPr>
          <w:t>- Region Nord</w:t>
        </w:r>
      </w:hyperlink>
    </w:p>
    <w:p w:rsidR="00623FBA" w:rsidRPr="00BB5A19" w:rsidRDefault="00623FBA" w:rsidP="00623FBA">
      <w:pPr>
        <w:pStyle w:val="Sidefod"/>
        <w:tabs>
          <w:tab w:val="left" w:pos="1304"/>
        </w:tabs>
        <w:spacing w:line="276" w:lineRule="auto"/>
        <w:rPr>
          <w:rFonts w:ascii="Tahoma" w:hAnsi="Tahoma" w:cs="Tahoma"/>
          <w:sz w:val="22"/>
          <w:szCs w:val="22"/>
        </w:rPr>
      </w:pPr>
    </w:p>
    <w:p w:rsidR="00F72040" w:rsidRPr="00BB5A19" w:rsidRDefault="00F72040" w:rsidP="00623FBA">
      <w:pPr>
        <w:pStyle w:val="Sidefod"/>
        <w:tabs>
          <w:tab w:val="left" w:pos="1304"/>
        </w:tabs>
        <w:spacing w:line="276" w:lineRule="auto"/>
        <w:rPr>
          <w:rFonts w:ascii="Tahoma" w:hAnsi="Tahoma" w:cs="Tahoma"/>
          <w:sz w:val="22"/>
          <w:szCs w:val="22"/>
        </w:rPr>
      </w:pPr>
    </w:p>
    <w:p w:rsidR="00623FBA" w:rsidRPr="00BB5A19" w:rsidRDefault="00623FBA" w:rsidP="000550E5">
      <w:pPr>
        <w:pStyle w:val="Sidefod"/>
        <w:tabs>
          <w:tab w:val="left" w:pos="1304"/>
        </w:tabs>
        <w:spacing w:line="276" w:lineRule="auto"/>
        <w:rPr>
          <w:rFonts w:ascii="Tahoma" w:hAnsi="Tahoma" w:cs="Tahoma"/>
          <w:sz w:val="22"/>
          <w:szCs w:val="22"/>
        </w:rPr>
      </w:pPr>
      <w:r w:rsidRPr="00BB5A19">
        <w:rPr>
          <w:rFonts w:ascii="Tahoma" w:hAnsi="Tahoma" w:cs="Tahoma"/>
          <w:sz w:val="22"/>
          <w:szCs w:val="22"/>
        </w:rPr>
        <w:t>……………</w:t>
      </w:r>
    </w:p>
    <w:p w:rsidR="00623FBA" w:rsidRPr="00BB5A19" w:rsidRDefault="00623FBA" w:rsidP="000550E5">
      <w:pPr>
        <w:pStyle w:val="Sidefod"/>
        <w:tabs>
          <w:tab w:val="left" w:pos="1304"/>
        </w:tabs>
        <w:spacing w:line="276" w:lineRule="auto"/>
        <w:rPr>
          <w:rFonts w:ascii="Tahoma" w:hAnsi="Tahoma" w:cs="Tahoma"/>
          <w:sz w:val="22"/>
          <w:szCs w:val="22"/>
        </w:rPr>
      </w:pPr>
      <w:r w:rsidRPr="00BB5A19">
        <w:rPr>
          <w:rFonts w:ascii="Tahoma" w:hAnsi="Tahoma" w:cs="Tahoma"/>
          <w:sz w:val="22"/>
          <w:szCs w:val="22"/>
        </w:rPr>
        <w:t>Uddannelsesansvarlig overlæge</w:t>
      </w:r>
    </w:p>
    <w:p w:rsidR="00F72040" w:rsidRPr="00B82C6C" w:rsidRDefault="00623FBA" w:rsidP="000550E5">
      <w:pPr>
        <w:pStyle w:val="Sidefod"/>
        <w:tabs>
          <w:tab w:val="left" w:pos="1304"/>
        </w:tabs>
        <w:spacing w:line="276" w:lineRule="auto"/>
        <w:rPr>
          <w:rFonts w:ascii="Tahoma" w:hAnsi="Tahoma" w:cs="Tahoma"/>
          <w:b/>
          <w:i/>
          <w:color w:val="C0504D"/>
          <w:sz w:val="22"/>
          <w:szCs w:val="22"/>
        </w:rPr>
      </w:pPr>
      <w:r w:rsidRPr="00BB5A19">
        <w:rPr>
          <w:rFonts w:ascii="Tahoma" w:hAnsi="Tahoma" w:cs="Tahoma"/>
          <w:sz w:val="22"/>
          <w:szCs w:val="22"/>
        </w:rPr>
        <w:t>Radiologisk afdeling</w:t>
      </w:r>
      <w:r w:rsidR="00FB60B9">
        <w:rPr>
          <w:rFonts w:ascii="Tahoma" w:hAnsi="Tahoma" w:cs="Tahoma"/>
          <w:sz w:val="22"/>
          <w:szCs w:val="22"/>
        </w:rPr>
        <w:t>/</w:t>
      </w:r>
      <w:r w:rsidR="00FB60B9" w:rsidRPr="00B82C6C">
        <w:rPr>
          <w:rFonts w:ascii="Tahoma" w:hAnsi="Tahoma" w:cs="Tahoma"/>
          <w:b/>
          <w:i/>
          <w:color w:val="C0504D"/>
          <w:sz w:val="22"/>
          <w:szCs w:val="22"/>
        </w:rPr>
        <w:t>afdelingens navn</w:t>
      </w:r>
    </w:p>
    <w:p w:rsidR="00623FBA" w:rsidRPr="007B7BD2" w:rsidRDefault="00F72040" w:rsidP="000550E5">
      <w:pPr>
        <w:pStyle w:val="Sidefod"/>
        <w:tabs>
          <w:tab w:val="left" w:pos="1304"/>
        </w:tabs>
        <w:spacing w:line="276" w:lineRule="auto"/>
        <w:rPr>
          <w:rFonts w:ascii="Tahoma" w:hAnsi="Tahoma" w:cs="Tahoma"/>
          <w:b/>
          <w:color w:val="C0504D"/>
          <w:sz w:val="22"/>
          <w:szCs w:val="22"/>
        </w:rPr>
      </w:pPr>
      <w:r w:rsidRPr="007B7BD2">
        <w:rPr>
          <w:rFonts w:ascii="Tahoma" w:hAnsi="Tahoma" w:cs="Tahoma"/>
          <w:b/>
          <w:color w:val="C0504D"/>
          <w:sz w:val="22"/>
          <w:szCs w:val="22"/>
        </w:rPr>
        <w:t>Dato og sted</w:t>
      </w:r>
      <w:r w:rsidR="00623FBA" w:rsidRPr="007B7BD2">
        <w:rPr>
          <w:rFonts w:ascii="Tahoma" w:hAnsi="Tahoma" w:cs="Tahoma"/>
          <w:b/>
          <w:color w:val="C0504D"/>
          <w:sz w:val="22"/>
          <w:szCs w:val="22"/>
        </w:rPr>
        <w:t xml:space="preserve"> </w:t>
      </w:r>
    </w:p>
    <w:p w:rsidR="00F72040" w:rsidRDefault="00F72040" w:rsidP="000550E5">
      <w:pPr>
        <w:spacing w:line="276" w:lineRule="auto"/>
        <w:rPr>
          <w:rFonts w:ascii="Tahoma" w:hAnsi="Tahoma" w:cs="Tahoma"/>
          <w:sz w:val="22"/>
          <w:szCs w:val="22"/>
        </w:rPr>
      </w:pPr>
    </w:p>
    <w:p w:rsidR="00F72040" w:rsidRDefault="00F72040" w:rsidP="000550E5">
      <w:pPr>
        <w:spacing w:line="276" w:lineRule="auto"/>
        <w:rPr>
          <w:rFonts w:ascii="Tahoma" w:hAnsi="Tahoma" w:cs="Tahoma"/>
          <w:sz w:val="22"/>
          <w:szCs w:val="22"/>
        </w:rPr>
      </w:pPr>
    </w:p>
    <w:p w:rsidR="00FC2FCF" w:rsidRDefault="00FC2FCF" w:rsidP="000550E5">
      <w:pPr>
        <w:spacing w:line="276" w:lineRule="auto"/>
        <w:rPr>
          <w:rFonts w:ascii="Tahoma" w:hAnsi="Tahoma" w:cs="Tahoma"/>
          <w:sz w:val="22"/>
          <w:szCs w:val="22"/>
        </w:rPr>
      </w:pPr>
      <w:r>
        <w:rPr>
          <w:rFonts w:ascii="Tahoma" w:hAnsi="Tahoma" w:cs="Tahoma"/>
          <w:sz w:val="22"/>
          <w:szCs w:val="22"/>
        </w:rPr>
        <w:t>Bilag:</w:t>
      </w:r>
    </w:p>
    <w:p w:rsidR="00A70D5E" w:rsidRDefault="00A70D5E" w:rsidP="000550E5">
      <w:pPr>
        <w:spacing w:line="276" w:lineRule="auto"/>
        <w:rPr>
          <w:rFonts w:ascii="Tahoma" w:hAnsi="Tahoma" w:cs="Tahoma"/>
          <w:sz w:val="22"/>
          <w:szCs w:val="22"/>
        </w:rPr>
      </w:pPr>
      <w:r>
        <w:rPr>
          <w:rFonts w:ascii="Tahoma" w:hAnsi="Tahoma" w:cs="Tahoma"/>
          <w:sz w:val="22"/>
          <w:szCs w:val="22"/>
        </w:rPr>
        <w:t>Præsentation af afdelingen</w:t>
      </w:r>
    </w:p>
    <w:p w:rsidR="00FC2FCF" w:rsidRDefault="00FC2FCF" w:rsidP="000550E5">
      <w:pPr>
        <w:spacing w:line="276" w:lineRule="auto"/>
        <w:rPr>
          <w:rFonts w:ascii="Tahoma" w:hAnsi="Tahoma" w:cs="Tahoma"/>
          <w:sz w:val="22"/>
          <w:szCs w:val="22"/>
        </w:rPr>
      </w:pPr>
      <w:r>
        <w:rPr>
          <w:rFonts w:ascii="Tahoma" w:hAnsi="Tahoma" w:cs="Tahoma"/>
          <w:sz w:val="22"/>
          <w:szCs w:val="22"/>
        </w:rPr>
        <w:t>Rotationsplan på afdelingen</w:t>
      </w:r>
    </w:p>
    <w:p w:rsidR="00FC2FCF" w:rsidRPr="00BB5A19" w:rsidRDefault="00FC2FCF" w:rsidP="000550E5">
      <w:pPr>
        <w:spacing w:line="276" w:lineRule="auto"/>
        <w:rPr>
          <w:rFonts w:ascii="Tahoma" w:hAnsi="Tahoma" w:cs="Tahoma"/>
          <w:sz w:val="22"/>
          <w:szCs w:val="22"/>
        </w:rPr>
      </w:pPr>
      <w:r>
        <w:rPr>
          <w:rFonts w:ascii="Tahoma" w:hAnsi="Tahoma" w:cs="Tahoma"/>
          <w:sz w:val="22"/>
          <w:szCs w:val="22"/>
        </w:rPr>
        <w:t>Kompetenceskema/ placering af logbogens underskrifter</w:t>
      </w:r>
    </w:p>
    <w:sectPr w:rsidR="00FC2FCF" w:rsidRPr="00BB5A19" w:rsidSect="004549B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1E3E"/>
    <w:multiLevelType w:val="hybridMultilevel"/>
    <w:tmpl w:val="10AA973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FBA"/>
    <w:rsid w:val="000550E5"/>
    <w:rsid w:val="001241F3"/>
    <w:rsid w:val="00172C92"/>
    <w:rsid w:val="00173DA2"/>
    <w:rsid w:val="001B09FD"/>
    <w:rsid w:val="001E6B17"/>
    <w:rsid w:val="00270A53"/>
    <w:rsid w:val="002D0EC8"/>
    <w:rsid w:val="003F202E"/>
    <w:rsid w:val="004549BA"/>
    <w:rsid w:val="005A2578"/>
    <w:rsid w:val="005E073A"/>
    <w:rsid w:val="00623FBA"/>
    <w:rsid w:val="007B7BD2"/>
    <w:rsid w:val="009976AA"/>
    <w:rsid w:val="009F459C"/>
    <w:rsid w:val="00A43F06"/>
    <w:rsid w:val="00A70D5E"/>
    <w:rsid w:val="00AF76EB"/>
    <w:rsid w:val="00B82C6C"/>
    <w:rsid w:val="00B93253"/>
    <w:rsid w:val="00BB5A19"/>
    <w:rsid w:val="00C36E0E"/>
    <w:rsid w:val="00C82D82"/>
    <w:rsid w:val="00CE7375"/>
    <w:rsid w:val="00D4257B"/>
    <w:rsid w:val="00E02B45"/>
    <w:rsid w:val="00E90194"/>
    <w:rsid w:val="00EC1009"/>
    <w:rsid w:val="00F72040"/>
    <w:rsid w:val="00FB0BCD"/>
    <w:rsid w:val="00FB60B9"/>
    <w:rsid w:val="00FC11F4"/>
    <w:rsid w:val="00FC2F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FBA"/>
    <w:rPr>
      <w:rFonts w:ascii="Times New Roman" w:eastAsia="Times New Roman" w:hAnsi="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semiHidden/>
    <w:rsid w:val="00623FBA"/>
    <w:pPr>
      <w:tabs>
        <w:tab w:val="center" w:pos="4819"/>
        <w:tab w:val="right" w:pos="9638"/>
      </w:tabs>
    </w:pPr>
    <w:rPr>
      <w:szCs w:val="20"/>
    </w:rPr>
  </w:style>
  <w:style w:type="character" w:customStyle="1" w:styleId="SidefodTegn">
    <w:name w:val="Sidefod Tegn"/>
    <w:link w:val="Sidefod"/>
    <w:semiHidden/>
    <w:rsid w:val="00623FBA"/>
    <w:rPr>
      <w:rFonts w:ascii="Times New Roman" w:eastAsia="Times New Roman" w:hAnsi="Times New Roman" w:cs="Times New Roman"/>
      <w:sz w:val="24"/>
      <w:szCs w:val="20"/>
      <w:lang w:eastAsia="da-DK"/>
    </w:rPr>
  </w:style>
  <w:style w:type="paragraph" w:styleId="Brdtekst">
    <w:name w:val="Body Text"/>
    <w:basedOn w:val="Normal"/>
    <w:link w:val="BrdtekstTegn"/>
    <w:semiHidden/>
    <w:rsid w:val="00623FBA"/>
    <w:pPr>
      <w:jc w:val="center"/>
    </w:pPr>
    <w:rPr>
      <w:sz w:val="28"/>
    </w:rPr>
  </w:style>
  <w:style w:type="character" w:customStyle="1" w:styleId="BrdtekstTegn">
    <w:name w:val="Brødtekst Tegn"/>
    <w:link w:val="Brdtekst"/>
    <w:semiHidden/>
    <w:rsid w:val="00623FBA"/>
    <w:rPr>
      <w:rFonts w:ascii="Times New Roman" w:eastAsia="Times New Roman" w:hAnsi="Times New Roman" w:cs="Times New Roman"/>
      <w:sz w:val="28"/>
      <w:szCs w:val="24"/>
      <w:lang w:eastAsia="da-DK"/>
    </w:rPr>
  </w:style>
  <w:style w:type="character" w:styleId="Hyperlink">
    <w:name w:val="Hyperlink"/>
    <w:semiHidden/>
    <w:rsid w:val="00623FBA"/>
    <w:rPr>
      <w:color w:val="0000FF"/>
      <w:u w:val="single"/>
    </w:rPr>
  </w:style>
  <w:style w:type="paragraph" w:styleId="Brdtekst3">
    <w:name w:val="Body Text 3"/>
    <w:basedOn w:val="Normal"/>
    <w:link w:val="Brdtekst3Tegn"/>
    <w:semiHidden/>
    <w:rsid w:val="00623FBA"/>
    <w:rPr>
      <w:bCs/>
      <w:sz w:val="32"/>
    </w:rPr>
  </w:style>
  <w:style w:type="character" w:customStyle="1" w:styleId="Brdtekst3Tegn">
    <w:name w:val="Brødtekst 3 Tegn"/>
    <w:link w:val="Brdtekst3"/>
    <w:semiHidden/>
    <w:rsid w:val="00623FBA"/>
    <w:rPr>
      <w:rFonts w:ascii="Times New Roman" w:eastAsia="Times New Roman" w:hAnsi="Times New Roman" w:cs="Times New Roman"/>
      <w:bCs/>
      <w:sz w:val="32"/>
      <w:szCs w:val="24"/>
      <w:lang w:eastAsia="da-DK"/>
    </w:rPr>
  </w:style>
  <w:style w:type="character" w:styleId="BesgtHyperlink">
    <w:name w:val="FollowedHyperlink"/>
    <w:uiPriority w:val="99"/>
    <w:semiHidden/>
    <w:unhideWhenUsed/>
    <w:rsid w:val="00AF76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ecure.logbog.net/Login.dt" TargetMode="External"/><Relationship Id="rId13" Type="http://schemas.openxmlformats.org/officeDocument/2006/relationships/hyperlink" Target="http://www.sst.d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cure.logbog.net/Login.dt" TargetMode="External"/><Relationship Id="rId12" Type="http://schemas.openxmlformats.org/officeDocument/2006/relationships/hyperlink" Target="http://web.drs.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idereuddannelsen-nord.dk/" TargetMode="External"/><Relationship Id="rId1" Type="http://schemas.openxmlformats.org/officeDocument/2006/relationships/numbering" Target="numbering.xml"/><Relationship Id="rId6" Type="http://schemas.openxmlformats.org/officeDocument/2006/relationships/hyperlink" Target="https://www.sst.dk/da/uddannelse/speciallaeger/maalbeskrivelser/~/media/E2C7BCF4DF87463C818C22060CDD6F06.ashx" TargetMode="External"/><Relationship Id="rId11" Type="http://schemas.openxmlformats.org/officeDocument/2006/relationships/hyperlink" Target="http://www.drs-uddannelse.dk" TargetMode="External"/><Relationship Id="rId5" Type="http://schemas.openxmlformats.org/officeDocument/2006/relationships/image" Target="media/image1.png"/><Relationship Id="rId15" Type="http://schemas.openxmlformats.org/officeDocument/2006/relationships/hyperlink" Target="http://www.videreuddannelsen-syd.dk/wm101858" TargetMode="External"/><Relationship Id="rId10" Type="http://schemas.openxmlformats.org/officeDocument/2006/relationships/hyperlink" Target="http://www.sst.dk" TargetMode="External"/><Relationship Id="rId4" Type="http://schemas.openxmlformats.org/officeDocument/2006/relationships/webSettings" Target="webSettings.xml"/><Relationship Id="rId9" Type="http://schemas.openxmlformats.org/officeDocument/2006/relationships/hyperlink" Target="http://www.evaluer.dk" TargetMode="External"/><Relationship Id="rId14" Type="http://schemas.openxmlformats.org/officeDocument/2006/relationships/hyperlink" Target="http://www.laegeuddannelsen.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8187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9509</CharactersWithSpaces>
  <SharedDoc>false</SharedDoc>
  <HLinks>
    <vt:vector size="66" baseType="variant">
      <vt:variant>
        <vt:i4>1376281</vt:i4>
      </vt:variant>
      <vt:variant>
        <vt:i4>33</vt:i4>
      </vt:variant>
      <vt:variant>
        <vt:i4>0</vt:i4>
      </vt:variant>
      <vt:variant>
        <vt:i4>5</vt:i4>
      </vt:variant>
      <vt:variant>
        <vt:lpwstr>http://www.videreuddannelsen-nord.dk/</vt:lpwstr>
      </vt:variant>
      <vt:variant>
        <vt:lpwstr/>
      </vt:variant>
      <vt:variant>
        <vt:i4>5046280</vt:i4>
      </vt:variant>
      <vt:variant>
        <vt:i4>30</vt:i4>
      </vt:variant>
      <vt:variant>
        <vt:i4>0</vt:i4>
      </vt:variant>
      <vt:variant>
        <vt:i4>5</vt:i4>
      </vt:variant>
      <vt:variant>
        <vt:lpwstr>http://www.videreuddannelsen-syd.dk/wm101858</vt:lpwstr>
      </vt:variant>
      <vt:variant>
        <vt:lpwstr/>
      </vt:variant>
      <vt:variant>
        <vt:i4>6291509</vt:i4>
      </vt:variant>
      <vt:variant>
        <vt:i4>27</vt:i4>
      </vt:variant>
      <vt:variant>
        <vt:i4>0</vt:i4>
      </vt:variant>
      <vt:variant>
        <vt:i4>5</vt:i4>
      </vt:variant>
      <vt:variant>
        <vt:lpwstr>http://www.laegeuddannelsen.dk/</vt:lpwstr>
      </vt:variant>
      <vt:variant>
        <vt:lpwstr/>
      </vt:variant>
      <vt:variant>
        <vt:i4>6750310</vt:i4>
      </vt:variant>
      <vt:variant>
        <vt:i4>24</vt:i4>
      </vt:variant>
      <vt:variant>
        <vt:i4>0</vt:i4>
      </vt:variant>
      <vt:variant>
        <vt:i4>5</vt:i4>
      </vt:variant>
      <vt:variant>
        <vt:lpwstr>http://www.sst.dk/</vt:lpwstr>
      </vt:variant>
      <vt:variant>
        <vt:lpwstr/>
      </vt:variant>
      <vt:variant>
        <vt:i4>6422645</vt:i4>
      </vt:variant>
      <vt:variant>
        <vt:i4>21</vt:i4>
      </vt:variant>
      <vt:variant>
        <vt:i4>0</vt:i4>
      </vt:variant>
      <vt:variant>
        <vt:i4>5</vt:i4>
      </vt:variant>
      <vt:variant>
        <vt:lpwstr>http://web.drs.dk/</vt:lpwstr>
      </vt:variant>
      <vt:variant>
        <vt:lpwstr/>
      </vt:variant>
      <vt:variant>
        <vt:i4>1048585</vt:i4>
      </vt:variant>
      <vt:variant>
        <vt:i4>18</vt:i4>
      </vt:variant>
      <vt:variant>
        <vt:i4>0</vt:i4>
      </vt:variant>
      <vt:variant>
        <vt:i4>5</vt:i4>
      </vt:variant>
      <vt:variant>
        <vt:lpwstr>http://www.drs-uddannelse.dk/</vt:lpwstr>
      </vt:variant>
      <vt:variant>
        <vt:lpwstr/>
      </vt:variant>
      <vt:variant>
        <vt:i4>6750310</vt:i4>
      </vt:variant>
      <vt:variant>
        <vt:i4>15</vt:i4>
      </vt:variant>
      <vt:variant>
        <vt:i4>0</vt:i4>
      </vt:variant>
      <vt:variant>
        <vt:i4>5</vt:i4>
      </vt:variant>
      <vt:variant>
        <vt:lpwstr>http://www.sst.dk/</vt:lpwstr>
      </vt:variant>
      <vt:variant>
        <vt:lpwstr/>
      </vt:variant>
      <vt:variant>
        <vt:i4>6488170</vt:i4>
      </vt:variant>
      <vt:variant>
        <vt:i4>12</vt:i4>
      </vt:variant>
      <vt:variant>
        <vt:i4>0</vt:i4>
      </vt:variant>
      <vt:variant>
        <vt:i4>5</vt:i4>
      </vt:variant>
      <vt:variant>
        <vt:lpwstr>http://www.evaluer.dk/</vt:lpwstr>
      </vt:variant>
      <vt:variant>
        <vt:lpwstr/>
      </vt:variant>
      <vt:variant>
        <vt:i4>3670141</vt:i4>
      </vt:variant>
      <vt:variant>
        <vt:i4>9</vt:i4>
      </vt:variant>
      <vt:variant>
        <vt:i4>0</vt:i4>
      </vt:variant>
      <vt:variant>
        <vt:i4>5</vt:i4>
      </vt:variant>
      <vt:variant>
        <vt:lpwstr>https://secure.logbog.net/Login.dt</vt:lpwstr>
      </vt:variant>
      <vt:variant>
        <vt:lpwstr/>
      </vt:variant>
      <vt:variant>
        <vt:i4>3670141</vt:i4>
      </vt:variant>
      <vt:variant>
        <vt:i4>6</vt:i4>
      </vt:variant>
      <vt:variant>
        <vt:i4>0</vt:i4>
      </vt:variant>
      <vt:variant>
        <vt:i4>5</vt:i4>
      </vt:variant>
      <vt:variant>
        <vt:lpwstr>https://secure.logbog.net/Login.dt</vt:lpwstr>
      </vt:variant>
      <vt:variant>
        <vt:lpwstr/>
      </vt:variant>
      <vt:variant>
        <vt:i4>6094934</vt:i4>
      </vt:variant>
      <vt:variant>
        <vt:i4>3</vt:i4>
      </vt:variant>
      <vt:variant>
        <vt:i4>0</vt:i4>
      </vt:variant>
      <vt:variant>
        <vt:i4>5</vt:i4>
      </vt:variant>
      <vt:variant>
        <vt:lpwstr>https://www.sst.dk/da/uddannelse/speciallaeger/maalbeskrivelser/~/media/E2C7BCF4DF87463C818C22060CDD6F06.ashx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Susanne Sletting</cp:lastModifiedBy>
  <cp:revision>2</cp:revision>
  <cp:lastPrinted>2017-06-19T17:00:00Z</cp:lastPrinted>
  <dcterms:created xsi:type="dcterms:W3CDTF">2019-01-07T08:57:00Z</dcterms:created>
  <dcterms:modified xsi:type="dcterms:W3CDTF">2019-01-07T08:57:00Z</dcterms:modified>
</cp:coreProperties>
</file>